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B039D" w14:textId="2BF66AFD" w:rsidR="00EB1F3C" w:rsidRPr="00EB1F3C" w:rsidRDefault="000B663B" w:rsidP="00EB1F3C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7372E" wp14:editId="48231D02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2112264" cy="301752"/>
            <wp:effectExtent l="0" t="0" r="2540" b="3175"/>
            <wp:wrapTopAndBottom/>
            <wp:docPr id="3" name="Picture 3" descr="Minnesota 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innesota Department of Health logo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F3C">
        <w:t>Unlicensed Assistive Personnel (UAP) Training</w:t>
      </w:r>
    </w:p>
    <w:p w14:paraId="69808279" w14:textId="3D7A1319" w:rsidR="00DA21FF" w:rsidRPr="007E3A92" w:rsidRDefault="00EB1F3C" w:rsidP="007E3A92">
      <w:pPr>
        <w:pStyle w:val="Subtitle"/>
      </w:pPr>
      <w:r>
        <w:t>Medication administration checklist</w:t>
      </w:r>
    </w:p>
    <w:p w14:paraId="2FB454DB" w14:textId="6D350D61" w:rsidR="00EB1F3C" w:rsidRDefault="00EB1F3C" w:rsidP="00EB1F3C">
      <w:pPr>
        <w:spacing w:after="120"/>
        <w:rPr>
          <w:rFonts w:eastAsia="Calibri" w:cs="Calibri"/>
        </w:rPr>
      </w:pPr>
      <w:r>
        <w:rPr>
          <w:rFonts w:eastAsia="Calibri" w:cs="Calibri"/>
        </w:rPr>
        <w:t>The purpose of this document is to help facilitate the training and documentation provided by the registered nurse (RN) on medication administration to unlicensed assistive personnel (UAP).</w:t>
      </w:r>
    </w:p>
    <w:p w14:paraId="3428103A" w14:textId="274F44FD" w:rsidR="00EB1F3C" w:rsidRDefault="00EB1F3C" w:rsidP="00EB1F3C">
      <w:pPr>
        <w:spacing w:after="120"/>
        <w:rPr>
          <w:rFonts w:eastAsia="Calibri" w:cs="Calibri"/>
        </w:rPr>
      </w:pPr>
      <w:r>
        <w:rPr>
          <w:rFonts w:eastAsia="Calibri" w:cs="Calibri"/>
        </w:rPr>
        <w:t xml:space="preserve">The items provided include important and best practice topics to include in medication administration training. Additional areas should be added to include district specific policy and procedures. </w:t>
      </w:r>
    </w:p>
    <w:p w14:paraId="1CEA6160" w14:textId="6039A679" w:rsidR="00220239" w:rsidRPr="00846713" w:rsidRDefault="00EB1F3C" w:rsidP="00846713">
      <w:pPr>
        <w:spacing w:after="120"/>
        <w:rPr>
          <w:rFonts w:eastAsia="Calibri" w:cs="Calibri"/>
        </w:rPr>
      </w:pPr>
      <w:r>
        <w:rPr>
          <w:rFonts w:eastAsia="Calibri" w:cs="Calibri"/>
        </w:rPr>
        <w:t xml:space="preserve">Please refer to the </w:t>
      </w:r>
      <w:hyperlink r:id="rId13">
        <w:r w:rsidRPr="4E81D252">
          <w:rPr>
            <w:rStyle w:val="Hyperlink"/>
            <w:rFonts w:eastAsia="Calibri" w:cs="Calibri"/>
          </w:rPr>
          <w:t>School Health Services (https://www.health.state.mn.us/people/childrenyouth/schoolhealth/index.html</w:t>
        </w:r>
      </w:hyperlink>
      <w:r>
        <w:rPr>
          <w:rFonts w:eastAsia="Calibri" w:cs="Calibri"/>
        </w:rPr>
        <w:t xml:space="preserve">) webpage for more information including nursing delegation and medication administration in Minnesota schools.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15"/>
        <w:gridCol w:w="990"/>
        <w:gridCol w:w="990"/>
        <w:gridCol w:w="1075"/>
      </w:tblGrid>
      <w:tr w:rsidR="00220239" w14:paraId="47B9DCE2" w14:textId="77777777" w:rsidTr="00726508">
        <w:trPr>
          <w:trHeight w:val="224"/>
          <w:tblHeader/>
        </w:trPr>
        <w:tc>
          <w:tcPr>
            <w:tcW w:w="7015" w:type="dxa"/>
            <w:shd w:val="clear" w:color="auto" w:fill="003865" w:themeFill="text1"/>
          </w:tcPr>
          <w:p w14:paraId="7F9D2C0E" w14:textId="6654F7B9" w:rsidR="00220239" w:rsidRPr="003105CD" w:rsidRDefault="00220239" w:rsidP="00726508">
            <w:pPr>
              <w:pStyle w:val="Image"/>
              <w:tabs>
                <w:tab w:val="right" w:pos="6799"/>
              </w:tabs>
              <w:spacing w:before="120" w:after="0"/>
              <w:jc w:val="left"/>
              <w:rPr>
                <w:rFonts w:eastAsia="SimSun"/>
                <w:szCs w:val="24"/>
                <w:lang w:bidi="ar-SA"/>
              </w:rPr>
            </w:pPr>
            <w:r w:rsidRPr="000F5A3B">
              <w:rPr>
                <w:rFonts w:eastAsia="SimSun"/>
                <w:color w:val="auto"/>
                <w:szCs w:val="24"/>
                <w:lang w:bidi="ar-SA"/>
              </w:rPr>
              <w:t>UAP medication administration checklist</w:t>
            </w:r>
            <w:r w:rsidR="00726508">
              <w:rPr>
                <w:rFonts w:eastAsia="SimSun"/>
                <w:color w:val="auto"/>
                <w:szCs w:val="24"/>
                <w:lang w:bidi="ar-SA"/>
              </w:rPr>
              <w:tab/>
            </w:r>
          </w:p>
        </w:tc>
        <w:tc>
          <w:tcPr>
            <w:tcW w:w="990" w:type="dxa"/>
            <w:shd w:val="clear" w:color="auto" w:fill="003865" w:themeFill="text1"/>
          </w:tcPr>
          <w:p w14:paraId="4BB00614" w14:textId="7394774E" w:rsidR="00220239" w:rsidRPr="000F5A3B" w:rsidRDefault="00220239" w:rsidP="00213C52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  <w:r w:rsidRPr="000F5A3B"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  <w:t>RN initials</w:t>
            </w:r>
          </w:p>
        </w:tc>
        <w:tc>
          <w:tcPr>
            <w:tcW w:w="990" w:type="dxa"/>
            <w:shd w:val="clear" w:color="auto" w:fill="003865" w:themeFill="text1"/>
          </w:tcPr>
          <w:p w14:paraId="3AE603CF" w14:textId="5C788B5F" w:rsidR="00220239" w:rsidRPr="000F5A3B" w:rsidRDefault="00220239" w:rsidP="00213C52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  <w:r w:rsidRPr="000F5A3B"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  <w:t>UAP initials</w:t>
            </w:r>
          </w:p>
        </w:tc>
        <w:tc>
          <w:tcPr>
            <w:tcW w:w="1075" w:type="dxa"/>
            <w:shd w:val="clear" w:color="auto" w:fill="003865" w:themeFill="text1"/>
          </w:tcPr>
          <w:p w14:paraId="252CEE2C" w14:textId="71F90D07" w:rsidR="00220239" w:rsidRPr="000F5A3B" w:rsidRDefault="00220239" w:rsidP="00213C52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  <w:r w:rsidRPr="000F5A3B"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  <w:t>Date</w:t>
            </w:r>
          </w:p>
        </w:tc>
      </w:tr>
      <w:tr w:rsidR="00220239" w14:paraId="24CE5F02" w14:textId="77777777" w:rsidTr="001C5DB8">
        <w:trPr>
          <w:trHeight w:val="395"/>
        </w:trPr>
        <w:tc>
          <w:tcPr>
            <w:tcW w:w="7015" w:type="dxa"/>
            <w:shd w:val="clear" w:color="auto" w:fill="D5ECFF" w:themeFill="accent1" w:themeFillTint="1A"/>
          </w:tcPr>
          <w:p w14:paraId="405BAE35" w14:textId="3C0CB5FA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  <w:r w:rsidRPr="000F5A3B">
              <w:rPr>
                <w:rFonts w:eastAsia="SimSun"/>
                <w:color w:val="auto"/>
                <w:lang w:bidi="ar-SA"/>
              </w:rPr>
              <w:t>Federal and state laws</w:t>
            </w:r>
          </w:p>
        </w:tc>
        <w:tc>
          <w:tcPr>
            <w:tcW w:w="990" w:type="dxa"/>
            <w:shd w:val="clear" w:color="auto" w:fill="D5ECFF" w:themeFill="accent1" w:themeFillTint="1A"/>
          </w:tcPr>
          <w:p w14:paraId="1836F482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  <w:shd w:val="clear" w:color="auto" w:fill="D5ECFF" w:themeFill="accent1" w:themeFillTint="1A"/>
          </w:tcPr>
          <w:p w14:paraId="0F4EDD1F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  <w:shd w:val="clear" w:color="auto" w:fill="D5ECFF" w:themeFill="accent1" w:themeFillTint="1A"/>
          </w:tcPr>
          <w:p w14:paraId="5F85A316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5DEFF4DE" w14:textId="77777777" w:rsidTr="00213C52">
        <w:tc>
          <w:tcPr>
            <w:tcW w:w="7015" w:type="dxa"/>
          </w:tcPr>
          <w:p w14:paraId="1C1F854E" w14:textId="430D6009" w:rsidR="00220239" w:rsidRP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 w:rsidRPr="00220239">
              <w:rPr>
                <w:rFonts w:eastAsia="SimSun"/>
                <w:b w:val="0"/>
                <w:bCs w:val="0"/>
                <w:color w:val="auto"/>
                <w:lang w:bidi="ar-SA"/>
              </w:rPr>
              <w:t>Data privacy</w:t>
            </w:r>
          </w:p>
        </w:tc>
        <w:tc>
          <w:tcPr>
            <w:tcW w:w="990" w:type="dxa"/>
          </w:tcPr>
          <w:p w14:paraId="0049AFF2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25EF89A4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7180314B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7D01A7C8" w14:textId="77777777" w:rsidTr="00213C52">
        <w:tc>
          <w:tcPr>
            <w:tcW w:w="7015" w:type="dxa"/>
          </w:tcPr>
          <w:p w14:paraId="5991D4C5" w14:textId="2D156E69" w:rsidR="00220239" w:rsidRP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lang w:bidi="ar-SA"/>
              </w:rPr>
            </w:pPr>
            <w:r w:rsidRPr="00220239">
              <w:rPr>
                <w:rFonts w:eastAsia="Calibri" w:cs="Calibri"/>
                <w:b w:val="0"/>
                <w:bCs w:val="0"/>
                <w:color w:val="000000"/>
              </w:rPr>
              <w:t>Districts must have a medication administration policy</w:t>
            </w:r>
          </w:p>
        </w:tc>
        <w:tc>
          <w:tcPr>
            <w:tcW w:w="990" w:type="dxa"/>
          </w:tcPr>
          <w:p w14:paraId="4A9C6787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6D3C7756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43BB2184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37FB0831" w14:textId="77777777" w:rsidTr="001C5DB8">
        <w:trPr>
          <w:trHeight w:val="332"/>
        </w:trPr>
        <w:tc>
          <w:tcPr>
            <w:tcW w:w="7015" w:type="dxa"/>
            <w:shd w:val="clear" w:color="auto" w:fill="D5ECFF" w:themeFill="accent1" w:themeFillTint="1A"/>
          </w:tcPr>
          <w:p w14:paraId="438E93E6" w14:textId="70EDD342" w:rsidR="00220239" w:rsidRDefault="003105CD" w:rsidP="00213C52">
            <w:pPr>
              <w:pStyle w:val="Image"/>
              <w:spacing w:before="0" w:after="0"/>
              <w:contextualSpacing/>
              <w:jc w:val="left"/>
              <w:rPr>
                <w:rFonts w:eastAsia="SimSun"/>
                <w:lang w:bidi="ar-SA"/>
              </w:rPr>
            </w:pPr>
            <w:r w:rsidRPr="000F5A3B">
              <w:rPr>
                <w:rFonts w:eastAsia="SimSun"/>
                <w:color w:val="auto"/>
                <w:lang w:bidi="ar-SA"/>
              </w:rPr>
              <w:t>District medication policy and procedure</w:t>
            </w:r>
          </w:p>
        </w:tc>
        <w:tc>
          <w:tcPr>
            <w:tcW w:w="990" w:type="dxa"/>
            <w:shd w:val="clear" w:color="auto" w:fill="D5ECFF" w:themeFill="accent1" w:themeFillTint="1A"/>
          </w:tcPr>
          <w:p w14:paraId="4FCCBC4A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  <w:shd w:val="clear" w:color="auto" w:fill="D5ECFF" w:themeFill="accent1" w:themeFillTint="1A"/>
          </w:tcPr>
          <w:p w14:paraId="7C6045A3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  <w:shd w:val="clear" w:color="auto" w:fill="D5ECFF" w:themeFill="accent1" w:themeFillTint="1A"/>
          </w:tcPr>
          <w:p w14:paraId="145C677E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6AC1E456" w14:textId="77777777" w:rsidTr="00213C52">
        <w:tc>
          <w:tcPr>
            <w:tcW w:w="7015" w:type="dxa"/>
          </w:tcPr>
          <w:p w14:paraId="42B6300C" w14:textId="77777777" w:rsidR="003105CD" w:rsidRPr="003105CD" w:rsidRDefault="003105CD" w:rsidP="00213C52">
            <w:pPr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 xml:space="preserve">Principles of nursing delegation and assignment  </w:t>
            </w:r>
          </w:p>
          <w:p w14:paraId="625E02A4" w14:textId="77777777" w:rsidR="003105CD" w:rsidRPr="003105CD" w:rsidRDefault="003105CD" w:rsidP="00213C52">
            <w:pPr>
              <w:numPr>
                <w:ilvl w:val="0"/>
                <w:numId w:val="36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 xml:space="preserve">Contact nurse </w:t>
            </w:r>
            <w:r w:rsidRPr="003105CD">
              <w:rPr>
                <w:rFonts w:eastAsia="Calibri" w:cs="Calibri"/>
                <w:sz w:val="24"/>
                <w:szCs w:val="24"/>
              </w:rPr>
              <w:t>before</w:t>
            </w: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 xml:space="preserve"> new medications are administered</w:t>
            </w:r>
          </w:p>
          <w:p w14:paraId="6CCFA4C8" w14:textId="77777777" w:rsidR="003105CD" w:rsidRPr="003105CD" w:rsidRDefault="003105CD" w:rsidP="00213C52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>Contact nurse with questions</w:t>
            </w:r>
          </w:p>
          <w:p w14:paraId="34761B37" w14:textId="46169E9C" w:rsidR="00220239" w:rsidRPr="003105CD" w:rsidRDefault="003105CD" w:rsidP="00213C52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>Never re-delegate or reassign</w:t>
            </w:r>
          </w:p>
        </w:tc>
        <w:tc>
          <w:tcPr>
            <w:tcW w:w="990" w:type="dxa"/>
          </w:tcPr>
          <w:p w14:paraId="31FED789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189F7259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37F27010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3515FFBD" w14:textId="77777777" w:rsidTr="00213C52">
        <w:tc>
          <w:tcPr>
            <w:tcW w:w="7015" w:type="dxa"/>
          </w:tcPr>
          <w:p w14:paraId="269E37BB" w14:textId="13C10FD6" w:rsidR="003105CD" w:rsidRPr="00376D8E" w:rsidRDefault="003105CD" w:rsidP="00213C52">
            <w:pPr>
              <w:ind w:right="105"/>
              <w:rPr>
                <w:rFonts w:eastAsia="Calibri" w:cs="Calibri"/>
                <w:sz w:val="24"/>
                <w:szCs w:val="24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 xml:space="preserve">Authorization – </w:t>
            </w:r>
            <w:r w:rsidRPr="003105CD">
              <w:rPr>
                <w:rFonts w:eastAsia="Calibri" w:cs="Calibri"/>
                <w:sz w:val="24"/>
                <w:szCs w:val="24"/>
              </w:rPr>
              <w:t xml:space="preserve">this </w:t>
            </w: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>may v</w:t>
            </w:r>
            <w:r w:rsidRPr="003105CD">
              <w:rPr>
                <w:rFonts w:eastAsia="Calibri" w:cs="Calibri"/>
                <w:sz w:val="24"/>
                <w:szCs w:val="24"/>
              </w:rPr>
              <w:t>ary</w:t>
            </w: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 xml:space="preserve"> based on local school policy</w:t>
            </w:r>
          </w:p>
          <w:p w14:paraId="1ECCBF20" w14:textId="77777777" w:rsidR="003105CD" w:rsidRPr="003105CD" w:rsidRDefault="003105CD" w:rsidP="00213C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>Parent – for all medications</w:t>
            </w:r>
          </w:p>
          <w:p w14:paraId="2FCCFF53" w14:textId="77777777" w:rsidR="003105CD" w:rsidRPr="003105CD" w:rsidRDefault="003105CD" w:rsidP="00213C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3105CD">
              <w:rPr>
                <w:rFonts w:eastAsia="Calibri" w:cs="Calibri"/>
                <w:color w:val="000000"/>
                <w:sz w:val="24"/>
                <w:szCs w:val="24"/>
              </w:rPr>
              <w:t>Provider – for all prescription medications</w:t>
            </w:r>
          </w:p>
          <w:p w14:paraId="5EB6624D" w14:textId="77777777" w:rsidR="003105CD" w:rsidRPr="003105CD" w:rsidRDefault="003105CD" w:rsidP="00213C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3105CD">
              <w:rPr>
                <w:rFonts w:eastAsia="Calibri" w:cs="Calibri"/>
                <w:sz w:val="24"/>
                <w:szCs w:val="24"/>
              </w:rPr>
              <w:t xml:space="preserve">District procedure for </w:t>
            </w:r>
            <w:proofErr w:type="gramStart"/>
            <w:r w:rsidRPr="003105CD">
              <w:rPr>
                <w:rFonts w:eastAsia="Calibri" w:cs="Calibri"/>
                <w:sz w:val="24"/>
                <w:szCs w:val="24"/>
              </w:rPr>
              <w:t>over-the-counter</w:t>
            </w:r>
            <w:proofErr w:type="gramEnd"/>
            <w:r w:rsidRPr="003105CD">
              <w:rPr>
                <w:rFonts w:eastAsia="Calibri" w:cs="Calibri"/>
                <w:sz w:val="24"/>
                <w:szCs w:val="24"/>
              </w:rPr>
              <w:t xml:space="preserve"> and self-carry</w:t>
            </w:r>
          </w:p>
          <w:p w14:paraId="2B619EDF" w14:textId="738C0C07" w:rsidR="00220239" w:rsidRPr="003105CD" w:rsidRDefault="003105CD" w:rsidP="00213C5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</w:rPr>
            </w:pPr>
            <w:r w:rsidRPr="003105CD">
              <w:rPr>
                <w:rFonts w:eastAsia="Calibri" w:cs="Calibri"/>
                <w:sz w:val="24"/>
                <w:szCs w:val="24"/>
              </w:rPr>
              <w:t>Contact the nurse if parent requests to discontinue med</w:t>
            </w:r>
          </w:p>
        </w:tc>
        <w:tc>
          <w:tcPr>
            <w:tcW w:w="990" w:type="dxa"/>
          </w:tcPr>
          <w:p w14:paraId="5B188C8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57D3133E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57961E5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13C52" w14:paraId="007AA5BD" w14:textId="77777777" w:rsidTr="00213C52">
        <w:tc>
          <w:tcPr>
            <w:tcW w:w="7015" w:type="dxa"/>
          </w:tcPr>
          <w:p w14:paraId="01760081" w14:textId="77777777" w:rsidR="00213C52" w:rsidRPr="00213C52" w:rsidRDefault="00213C52" w:rsidP="00213C52">
            <w:pPr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 xml:space="preserve">Accepting medication at school </w:t>
            </w:r>
          </w:p>
          <w:p w14:paraId="26FE0DD0" w14:textId="77777777" w:rsidR="00213C52" w:rsidRPr="00213C52" w:rsidRDefault="00213C52" w:rsidP="00213C52">
            <w:pPr>
              <w:numPr>
                <w:ilvl w:val="0"/>
                <w:numId w:val="38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Contact nurse before administering any new medication</w:t>
            </w:r>
          </w:p>
          <w:p w14:paraId="7B6499D6" w14:textId="77777777" w:rsidR="00213C52" w:rsidRPr="00213C52" w:rsidRDefault="00213C52" w:rsidP="00213C52">
            <w:pPr>
              <w:numPr>
                <w:ilvl w:val="0"/>
                <w:numId w:val="38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Match authorization to medication</w:t>
            </w:r>
          </w:p>
          <w:p w14:paraId="5D6E91B3" w14:textId="77777777" w:rsidR="00213C52" w:rsidRPr="00213C52" w:rsidRDefault="00213C52" w:rsidP="00213C52">
            <w:pPr>
              <w:numPr>
                <w:ilvl w:val="0"/>
                <w:numId w:val="38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Original container</w:t>
            </w:r>
          </w:p>
          <w:p w14:paraId="75D87849" w14:textId="77777777" w:rsidR="00213C52" w:rsidRPr="00213C52" w:rsidRDefault="00213C52" w:rsidP="00213C52">
            <w:pPr>
              <w:numPr>
                <w:ilvl w:val="0"/>
                <w:numId w:val="38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Check expiration date</w:t>
            </w:r>
          </w:p>
          <w:p w14:paraId="180A484F" w14:textId="77777777" w:rsidR="00213C52" w:rsidRPr="00213C52" w:rsidRDefault="00213C52" w:rsidP="00213C52">
            <w:pPr>
              <w:numPr>
                <w:ilvl w:val="0"/>
                <w:numId w:val="38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Check allergies on health record</w:t>
            </w:r>
          </w:p>
          <w:p w14:paraId="3DC6F8DA" w14:textId="5F6A9CB2" w:rsidR="00213C52" w:rsidRPr="00213C52" w:rsidRDefault="00213C52" w:rsidP="00213C52">
            <w:pPr>
              <w:numPr>
                <w:ilvl w:val="0"/>
                <w:numId w:val="38"/>
              </w:numPr>
              <w:spacing w:before="0" w:after="0" w:line="240" w:lineRule="auto"/>
              <w:ind w:right="105"/>
              <w:rPr>
                <w:rFonts w:eastAsia="Calibri" w:cs="Calibri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Process for documentation (paper and/or electronic)</w:t>
            </w:r>
          </w:p>
        </w:tc>
        <w:tc>
          <w:tcPr>
            <w:tcW w:w="990" w:type="dxa"/>
          </w:tcPr>
          <w:p w14:paraId="15458BA7" w14:textId="77777777" w:rsid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280B51F2" w14:textId="77777777" w:rsid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5553874E" w14:textId="77777777" w:rsid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4E77C89B" w14:textId="77777777" w:rsidTr="00213C52">
        <w:tc>
          <w:tcPr>
            <w:tcW w:w="7015" w:type="dxa"/>
          </w:tcPr>
          <w:p w14:paraId="7702AD7D" w14:textId="77777777" w:rsidR="003105CD" w:rsidRPr="00213C52" w:rsidRDefault="003105CD" w:rsidP="00213C52">
            <w:pPr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 xml:space="preserve">Medication handling </w:t>
            </w:r>
          </w:p>
          <w:p w14:paraId="3CC69DFB" w14:textId="77777777" w:rsidR="003105CD" w:rsidRPr="00213C52" w:rsidRDefault="003105CD" w:rsidP="00213C5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lastRenderedPageBreak/>
              <w:t>Handwashing before and after administration</w:t>
            </w:r>
          </w:p>
          <w:p w14:paraId="2AA76C8B" w14:textId="77777777" w:rsidR="003105CD" w:rsidRPr="00213C52" w:rsidRDefault="003105CD" w:rsidP="00213C52">
            <w:pPr>
              <w:numPr>
                <w:ilvl w:val="0"/>
                <w:numId w:val="39"/>
              </w:numP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Avoid touching medication with hands</w:t>
            </w:r>
          </w:p>
          <w:p w14:paraId="73FBD979" w14:textId="77777777" w:rsidR="003105CD" w:rsidRPr="00213C52" w:rsidRDefault="003105CD" w:rsidP="00213C5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 xml:space="preserve">Dispense in </w:t>
            </w:r>
            <w:r w:rsidRPr="00213C52">
              <w:rPr>
                <w:rFonts w:eastAsia="Calibri" w:cs="Calibri"/>
                <w:sz w:val="24"/>
                <w:szCs w:val="24"/>
              </w:rPr>
              <w:t>lid or measurement container</w:t>
            </w:r>
          </w:p>
          <w:p w14:paraId="58732D6C" w14:textId="2376301A" w:rsidR="00213C52" w:rsidRPr="00213C52" w:rsidRDefault="003105CD" w:rsidP="00213C5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>Count controlled substances when dropped off/sent home</w:t>
            </w:r>
          </w:p>
          <w:p w14:paraId="637A2CBD" w14:textId="7AE7F712" w:rsidR="00220239" w:rsidRPr="00213C52" w:rsidRDefault="003105CD" w:rsidP="00213C52">
            <w:pPr>
              <w:pStyle w:val="Image"/>
              <w:numPr>
                <w:ilvl w:val="0"/>
                <w:numId w:val="41"/>
              </w:numPr>
              <w:spacing w:before="0" w:after="0"/>
              <w:jc w:val="left"/>
              <w:rPr>
                <w:rFonts w:eastAsia="SimSun"/>
                <w:b w:val="0"/>
                <w:bCs w:val="0"/>
                <w:lang w:bidi="ar-SA"/>
              </w:rPr>
            </w:pPr>
            <w:r w:rsidRPr="00213C52">
              <w:rPr>
                <w:rFonts w:eastAsia="Calibri" w:cs="Calibri"/>
                <w:b w:val="0"/>
                <w:bCs w:val="0"/>
                <w:color w:val="auto"/>
              </w:rPr>
              <w:t>If medication is dropped or contaminated, discard and document in Medication Administration Record (MAR), and fill out medication error report</w:t>
            </w:r>
          </w:p>
        </w:tc>
        <w:tc>
          <w:tcPr>
            <w:tcW w:w="990" w:type="dxa"/>
          </w:tcPr>
          <w:p w14:paraId="61134113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3AB45DC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347D8583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70C9AA9C" w14:textId="77777777" w:rsidTr="00213C52">
        <w:tc>
          <w:tcPr>
            <w:tcW w:w="7015" w:type="dxa"/>
          </w:tcPr>
          <w:p w14:paraId="1D6D7145" w14:textId="77777777" w:rsidR="00213C52" w:rsidRPr="00213C52" w:rsidRDefault="00213C52" w:rsidP="00213C52">
            <w:pPr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>Medication storage</w:t>
            </w:r>
          </w:p>
          <w:p w14:paraId="0A9F30CC" w14:textId="77777777" w:rsidR="00213C52" w:rsidRPr="00213C52" w:rsidRDefault="00213C52" w:rsidP="00213C52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 xml:space="preserve">Medications should be locked and in a secure location </w:t>
            </w:r>
          </w:p>
          <w:p w14:paraId="181FB596" w14:textId="77777777" w:rsidR="00213C52" w:rsidRPr="00213C52" w:rsidRDefault="00213C52" w:rsidP="00213C52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>Refrigerated medications must be locked – no food stored where refrigerated medication is stored</w:t>
            </w:r>
          </w:p>
          <w:p w14:paraId="1B922106" w14:textId="77777777" w:rsidR="00213C52" w:rsidRPr="00213C52" w:rsidRDefault="00213C52" w:rsidP="00213C52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213C52">
              <w:rPr>
                <w:rFonts w:eastAsia="Calibri" w:cs="Calibri"/>
                <w:color w:val="000000"/>
                <w:sz w:val="24"/>
                <w:szCs w:val="24"/>
              </w:rPr>
              <w:t>Controlled substances should be double locked</w:t>
            </w:r>
          </w:p>
          <w:p w14:paraId="6457D03A" w14:textId="78DEEF60" w:rsidR="00220239" w:rsidRPr="00213C52" w:rsidRDefault="00213C52" w:rsidP="00213C52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>Emergency medications and access</w:t>
            </w:r>
          </w:p>
        </w:tc>
        <w:tc>
          <w:tcPr>
            <w:tcW w:w="990" w:type="dxa"/>
          </w:tcPr>
          <w:p w14:paraId="17DC2CD2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74B02F68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26178EB0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7D80730B" w14:textId="77777777" w:rsidTr="00213C52">
        <w:tc>
          <w:tcPr>
            <w:tcW w:w="7015" w:type="dxa"/>
          </w:tcPr>
          <w:p w14:paraId="1780C062" w14:textId="77777777" w:rsidR="00213C52" w:rsidRPr="00213C52" w:rsidRDefault="00213C52" w:rsidP="00213C52">
            <w:pPr>
              <w:ind w:right="105"/>
              <w:rPr>
                <w:rFonts w:eastAsia="Calibri" w:cs="Calibri"/>
                <w:sz w:val="24"/>
                <w:szCs w:val="24"/>
              </w:rPr>
            </w:pPr>
            <w:r w:rsidRPr="00213C52">
              <w:rPr>
                <w:rFonts w:eastAsia="Calibri" w:cs="Calibri"/>
                <w:sz w:val="24"/>
                <w:szCs w:val="24"/>
              </w:rPr>
              <w:t xml:space="preserve">Medication type, purpose, and side effects </w:t>
            </w:r>
          </w:p>
          <w:p w14:paraId="03A3171D" w14:textId="416134D6" w:rsidR="00220239" w:rsidRPr="00213C52" w:rsidRDefault="00213C52" w:rsidP="00213C52">
            <w:pPr>
              <w:pStyle w:val="Image"/>
              <w:numPr>
                <w:ilvl w:val="0"/>
                <w:numId w:val="43"/>
              </w:numPr>
              <w:spacing w:before="0" w:after="0"/>
              <w:jc w:val="left"/>
              <w:rPr>
                <w:rFonts w:eastAsia="SimSun"/>
                <w:b w:val="0"/>
                <w:bCs w:val="0"/>
                <w:lang w:bidi="ar-SA"/>
              </w:rPr>
            </w:pPr>
            <w:r w:rsidRPr="00213C52">
              <w:rPr>
                <w:rFonts w:eastAsia="Calibri" w:cs="Calibri"/>
                <w:b w:val="0"/>
                <w:bCs w:val="0"/>
                <w:color w:val="auto"/>
              </w:rPr>
              <w:t>When to contact the RN</w:t>
            </w:r>
          </w:p>
        </w:tc>
        <w:tc>
          <w:tcPr>
            <w:tcW w:w="990" w:type="dxa"/>
          </w:tcPr>
          <w:p w14:paraId="22BA718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65A11DA7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70FB8DEB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0F551137" w14:textId="77777777" w:rsidTr="00213C52">
        <w:tc>
          <w:tcPr>
            <w:tcW w:w="7015" w:type="dxa"/>
          </w:tcPr>
          <w:p w14:paraId="43CA64CE" w14:textId="00A63705" w:rsidR="00220239" w:rsidRP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>
              <w:rPr>
                <w:rFonts w:eastAsia="SimSun"/>
                <w:b w:val="0"/>
                <w:bCs w:val="0"/>
                <w:color w:val="auto"/>
                <w:lang w:bidi="ar-SA"/>
              </w:rPr>
              <w:t>Emergency care plans (ECPs)</w:t>
            </w:r>
          </w:p>
        </w:tc>
        <w:tc>
          <w:tcPr>
            <w:tcW w:w="990" w:type="dxa"/>
          </w:tcPr>
          <w:p w14:paraId="468A1DC2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3BA47D09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305D88C7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53705F21" w14:textId="77777777" w:rsidTr="00213C52">
        <w:tc>
          <w:tcPr>
            <w:tcW w:w="7015" w:type="dxa"/>
          </w:tcPr>
          <w:p w14:paraId="4D821311" w14:textId="31EBAB08" w:rsidR="00220239" w:rsidRP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>
              <w:rPr>
                <w:rFonts w:eastAsia="SimSun"/>
                <w:b w:val="0"/>
                <w:bCs w:val="0"/>
                <w:color w:val="auto"/>
                <w:lang w:bidi="ar-SA"/>
              </w:rPr>
              <w:t>Abbreviations</w:t>
            </w:r>
          </w:p>
        </w:tc>
        <w:tc>
          <w:tcPr>
            <w:tcW w:w="990" w:type="dxa"/>
          </w:tcPr>
          <w:p w14:paraId="122253D6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49F6F85B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22A29D1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3202438B" w14:textId="77777777" w:rsidTr="00213C52">
        <w:tc>
          <w:tcPr>
            <w:tcW w:w="7015" w:type="dxa"/>
          </w:tcPr>
          <w:p w14:paraId="18FE598B" w14:textId="3F8A609B" w:rsidR="00220239" w:rsidRP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>
              <w:rPr>
                <w:rFonts w:eastAsia="SimSun"/>
                <w:b w:val="0"/>
                <w:bCs w:val="0"/>
                <w:color w:val="auto"/>
                <w:lang w:bidi="ar-SA"/>
              </w:rPr>
              <w:t>Field trips</w:t>
            </w:r>
          </w:p>
        </w:tc>
        <w:tc>
          <w:tcPr>
            <w:tcW w:w="990" w:type="dxa"/>
          </w:tcPr>
          <w:p w14:paraId="70BDFA3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43341BB1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411732BD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1EFBEA2D" w14:textId="77777777" w:rsidTr="00213C52">
        <w:tc>
          <w:tcPr>
            <w:tcW w:w="7015" w:type="dxa"/>
          </w:tcPr>
          <w:p w14:paraId="1BE5FEE5" w14:textId="7A1AF559" w:rsidR="00220239" w:rsidRP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>
              <w:rPr>
                <w:rFonts w:eastAsia="SimSun"/>
                <w:b w:val="0"/>
                <w:bCs w:val="0"/>
                <w:color w:val="auto"/>
                <w:lang w:bidi="ar-SA"/>
              </w:rPr>
              <w:t>Self-carry</w:t>
            </w:r>
          </w:p>
        </w:tc>
        <w:tc>
          <w:tcPr>
            <w:tcW w:w="990" w:type="dxa"/>
          </w:tcPr>
          <w:p w14:paraId="61705109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2CE1A8CD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681594D7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  <w:tr w:rsidR="00220239" w14:paraId="35F54EC9" w14:textId="77777777" w:rsidTr="00213C52">
        <w:tc>
          <w:tcPr>
            <w:tcW w:w="7015" w:type="dxa"/>
          </w:tcPr>
          <w:p w14:paraId="415393AB" w14:textId="0E90D98C" w:rsidR="00220239" w:rsidRPr="00213C52" w:rsidRDefault="00213C52" w:rsidP="00213C52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>
              <w:rPr>
                <w:rFonts w:eastAsia="SimSun"/>
                <w:b w:val="0"/>
                <w:bCs w:val="0"/>
                <w:color w:val="auto"/>
                <w:lang w:bidi="ar-SA"/>
              </w:rPr>
              <w:t>Medication error report</w:t>
            </w:r>
          </w:p>
        </w:tc>
        <w:tc>
          <w:tcPr>
            <w:tcW w:w="990" w:type="dxa"/>
          </w:tcPr>
          <w:p w14:paraId="3E54E05C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990" w:type="dxa"/>
          </w:tcPr>
          <w:p w14:paraId="59301013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  <w:tc>
          <w:tcPr>
            <w:tcW w:w="1075" w:type="dxa"/>
          </w:tcPr>
          <w:p w14:paraId="23E57CE6" w14:textId="77777777" w:rsidR="00220239" w:rsidRDefault="00220239" w:rsidP="00213C52">
            <w:pPr>
              <w:pStyle w:val="Image"/>
              <w:spacing w:before="0" w:after="0"/>
              <w:jc w:val="left"/>
              <w:rPr>
                <w:rFonts w:eastAsia="SimSun"/>
                <w:lang w:bidi="ar-SA"/>
              </w:rPr>
            </w:pPr>
          </w:p>
        </w:tc>
      </w:tr>
    </w:tbl>
    <w:p w14:paraId="339DFF78" w14:textId="08F26115" w:rsidR="00213C52" w:rsidRDefault="00213C52" w:rsidP="00213C52">
      <w:pPr>
        <w:pStyle w:val="Image"/>
        <w:jc w:val="left"/>
        <w:rPr>
          <w:rFonts w:eastAsia="SimSun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990"/>
        <w:gridCol w:w="990"/>
        <w:gridCol w:w="1075"/>
      </w:tblGrid>
      <w:tr w:rsidR="00213C52" w14:paraId="177EA0D4" w14:textId="77777777" w:rsidTr="001C5DB8">
        <w:trPr>
          <w:tblHeader/>
        </w:trPr>
        <w:tc>
          <w:tcPr>
            <w:tcW w:w="7015" w:type="dxa"/>
            <w:shd w:val="clear" w:color="auto" w:fill="003865" w:themeFill="text1"/>
          </w:tcPr>
          <w:p w14:paraId="091C1BC3" w14:textId="670F86E5" w:rsidR="00213C52" w:rsidRPr="007E1E95" w:rsidRDefault="00213C52" w:rsidP="00213C52">
            <w:pPr>
              <w:pStyle w:val="Image"/>
              <w:spacing w:before="120" w:after="0"/>
              <w:jc w:val="left"/>
              <w:rPr>
                <w:rFonts w:eastAsia="SimSun"/>
                <w:color w:val="auto"/>
                <w:lang w:bidi="ar-SA"/>
              </w:rPr>
            </w:pPr>
            <w:r w:rsidRPr="007E1E95">
              <w:rPr>
                <w:rFonts w:eastAsia="SimSun"/>
                <w:color w:val="auto"/>
                <w:lang w:bidi="ar-SA"/>
              </w:rPr>
              <w:t xml:space="preserve">Six </w:t>
            </w:r>
            <w:proofErr w:type="gramStart"/>
            <w:r w:rsidRPr="007E1E95">
              <w:rPr>
                <w:rFonts w:eastAsia="SimSun"/>
                <w:color w:val="auto"/>
                <w:lang w:bidi="ar-SA"/>
              </w:rPr>
              <w:t>rights</w:t>
            </w:r>
            <w:proofErr w:type="gramEnd"/>
            <w:r w:rsidRPr="007E1E95">
              <w:rPr>
                <w:rFonts w:eastAsia="SimSun"/>
                <w:color w:val="auto"/>
                <w:lang w:bidi="ar-SA"/>
              </w:rPr>
              <w:t xml:space="preserve"> of medication administration</w:t>
            </w:r>
          </w:p>
        </w:tc>
        <w:tc>
          <w:tcPr>
            <w:tcW w:w="990" w:type="dxa"/>
            <w:shd w:val="clear" w:color="auto" w:fill="003865" w:themeFill="text1"/>
          </w:tcPr>
          <w:p w14:paraId="1661B71F" w14:textId="789D649A" w:rsidR="00213C52" w:rsidRPr="007E1E95" w:rsidRDefault="00213C52" w:rsidP="00213C52">
            <w:pPr>
              <w:pStyle w:val="Image"/>
              <w:spacing w:before="0" w:after="0"/>
              <w:rPr>
                <w:rFonts w:eastAsia="SimSun"/>
                <w:color w:val="auto"/>
                <w:lang w:bidi="ar-SA"/>
              </w:rPr>
            </w:pPr>
            <w:r w:rsidRPr="007E1E95"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  <w:t>RN initials</w:t>
            </w:r>
          </w:p>
        </w:tc>
        <w:tc>
          <w:tcPr>
            <w:tcW w:w="990" w:type="dxa"/>
            <w:shd w:val="clear" w:color="auto" w:fill="003865" w:themeFill="text1"/>
          </w:tcPr>
          <w:p w14:paraId="3DBAEB57" w14:textId="716EC54A" w:rsidR="00213C52" w:rsidRPr="007E1E95" w:rsidRDefault="00213C52" w:rsidP="00213C52">
            <w:pPr>
              <w:pStyle w:val="Image"/>
              <w:spacing w:before="0" w:after="0"/>
              <w:rPr>
                <w:rFonts w:eastAsia="SimSun"/>
                <w:color w:val="auto"/>
                <w:lang w:bidi="ar-SA"/>
              </w:rPr>
            </w:pPr>
            <w:r w:rsidRPr="007E1E95"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  <w:t>UAP initials</w:t>
            </w:r>
          </w:p>
        </w:tc>
        <w:tc>
          <w:tcPr>
            <w:tcW w:w="1075" w:type="dxa"/>
            <w:shd w:val="clear" w:color="auto" w:fill="003865" w:themeFill="text1"/>
          </w:tcPr>
          <w:p w14:paraId="46E34298" w14:textId="0D5DEE92" w:rsidR="00213C52" w:rsidRPr="007E1E95" w:rsidRDefault="00213C52" w:rsidP="00213C52">
            <w:pPr>
              <w:pStyle w:val="Image"/>
              <w:spacing w:before="0" w:after="0"/>
              <w:rPr>
                <w:rFonts w:eastAsia="SimSun"/>
                <w:color w:val="auto"/>
                <w:lang w:bidi="ar-SA"/>
              </w:rPr>
            </w:pPr>
            <w:r w:rsidRPr="007E1E95"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  <w:t>Date</w:t>
            </w:r>
          </w:p>
        </w:tc>
      </w:tr>
      <w:tr w:rsidR="00213C52" w14:paraId="28A22CA7" w14:textId="77777777" w:rsidTr="001C5DB8">
        <w:tc>
          <w:tcPr>
            <w:tcW w:w="7015" w:type="dxa"/>
            <w:shd w:val="clear" w:color="auto" w:fill="D5ECFF"/>
          </w:tcPr>
          <w:p w14:paraId="05B7EE71" w14:textId="1894BA1A" w:rsidR="00213C52" w:rsidRPr="007E1E95" w:rsidRDefault="007E1E95" w:rsidP="007E1E95">
            <w:pPr>
              <w:pStyle w:val="Image"/>
              <w:spacing w:before="0" w:after="0"/>
              <w:jc w:val="left"/>
              <w:rPr>
                <w:rFonts w:eastAsia="SimSun"/>
                <w:color w:val="auto"/>
                <w:lang w:bidi="ar-SA"/>
              </w:rPr>
            </w:pPr>
            <w:r>
              <w:rPr>
                <w:rFonts w:eastAsia="SimSun"/>
                <w:color w:val="auto"/>
                <w:lang w:bidi="ar-SA"/>
              </w:rPr>
              <w:t>Right student</w:t>
            </w:r>
          </w:p>
        </w:tc>
        <w:tc>
          <w:tcPr>
            <w:tcW w:w="990" w:type="dxa"/>
            <w:shd w:val="clear" w:color="auto" w:fill="D5ECFF"/>
          </w:tcPr>
          <w:p w14:paraId="7C4323C3" w14:textId="77777777" w:rsidR="00213C52" w:rsidRPr="007E1E95" w:rsidRDefault="00213C52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36BFF151" w14:textId="77777777" w:rsidR="00213C52" w:rsidRPr="007E1E95" w:rsidRDefault="00213C52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7C998577" w14:textId="77777777" w:rsidR="00213C52" w:rsidRPr="007E1E95" w:rsidRDefault="00213C52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3155E219" w14:textId="77777777" w:rsidTr="00213C52">
        <w:tc>
          <w:tcPr>
            <w:tcW w:w="7015" w:type="dxa"/>
          </w:tcPr>
          <w:p w14:paraId="5B60233F" w14:textId="0168589F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>
              <w:rPr>
                <w:rFonts w:eastAsia="SimSun"/>
                <w:b w:val="0"/>
                <w:bCs w:val="0"/>
                <w:color w:val="auto"/>
                <w:lang w:bidi="ar-SA"/>
              </w:rPr>
              <w:t>“What is your name?”</w:t>
            </w:r>
          </w:p>
        </w:tc>
        <w:tc>
          <w:tcPr>
            <w:tcW w:w="990" w:type="dxa"/>
          </w:tcPr>
          <w:p w14:paraId="12351E8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1ADFDC95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191E0FEE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38D782F8" w14:textId="77777777" w:rsidTr="001C5DB8">
        <w:tc>
          <w:tcPr>
            <w:tcW w:w="7015" w:type="dxa"/>
            <w:shd w:val="clear" w:color="auto" w:fill="D5ECFF"/>
          </w:tcPr>
          <w:p w14:paraId="72FC799A" w14:textId="1172A290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SimSun"/>
                <w:color w:val="auto"/>
                <w:lang w:bidi="ar-SA"/>
              </w:rPr>
            </w:pPr>
            <w:r>
              <w:rPr>
                <w:rFonts w:eastAsia="SimSun"/>
                <w:color w:val="auto"/>
                <w:lang w:bidi="ar-SA"/>
              </w:rPr>
              <w:t>Right medication</w:t>
            </w:r>
          </w:p>
        </w:tc>
        <w:tc>
          <w:tcPr>
            <w:tcW w:w="990" w:type="dxa"/>
            <w:shd w:val="clear" w:color="auto" w:fill="D5ECFF"/>
          </w:tcPr>
          <w:p w14:paraId="5AD1FF7B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4542F94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35632D8E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075D97DF" w14:textId="77777777" w:rsidTr="00213C52">
        <w:tc>
          <w:tcPr>
            <w:tcW w:w="7015" w:type="dxa"/>
          </w:tcPr>
          <w:p w14:paraId="2BF4E969" w14:textId="70894C25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SimSun"/>
                <w:b w:val="0"/>
                <w:bCs w:val="0"/>
                <w:color w:val="auto"/>
                <w:lang w:bidi="ar-SA"/>
              </w:rPr>
            </w:pPr>
            <w:r w:rsidRPr="007E1E95">
              <w:rPr>
                <w:rFonts w:eastAsia="Calibri" w:cs="Calibri"/>
                <w:b w:val="0"/>
                <w:bCs w:val="0"/>
                <w:color w:val="auto"/>
              </w:rPr>
              <w:t>Verify medication matches the MAR - Check three times</w:t>
            </w:r>
          </w:p>
        </w:tc>
        <w:tc>
          <w:tcPr>
            <w:tcW w:w="990" w:type="dxa"/>
          </w:tcPr>
          <w:p w14:paraId="6DAB3D01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5D5043BA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6B4313DB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1EE59C31" w14:textId="77777777" w:rsidTr="00213C52">
        <w:tc>
          <w:tcPr>
            <w:tcW w:w="7015" w:type="dxa"/>
          </w:tcPr>
          <w:p w14:paraId="1FF81781" w14:textId="7522658F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 w:rsidRPr="007E1E95">
              <w:rPr>
                <w:rFonts w:eastAsia="Calibri" w:cs="Calibri"/>
                <w:b w:val="0"/>
                <w:bCs w:val="0"/>
                <w:color w:val="auto"/>
              </w:rPr>
              <w:t>Do not set up medication in advance</w:t>
            </w:r>
          </w:p>
        </w:tc>
        <w:tc>
          <w:tcPr>
            <w:tcW w:w="990" w:type="dxa"/>
          </w:tcPr>
          <w:p w14:paraId="0BAA6058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223ED774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5FDC3B8E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1D839C5F" w14:textId="77777777" w:rsidTr="001C5DB8">
        <w:tc>
          <w:tcPr>
            <w:tcW w:w="7015" w:type="dxa"/>
            <w:shd w:val="clear" w:color="auto" w:fill="D5ECFF"/>
          </w:tcPr>
          <w:p w14:paraId="21DD005E" w14:textId="2453B23C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Right dose</w:t>
            </w:r>
          </w:p>
        </w:tc>
        <w:tc>
          <w:tcPr>
            <w:tcW w:w="990" w:type="dxa"/>
            <w:shd w:val="clear" w:color="auto" w:fill="D5ECFF"/>
          </w:tcPr>
          <w:p w14:paraId="3663D5B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2F099BFA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1EB193E6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292448EA" w14:textId="77777777" w:rsidTr="00213C52">
        <w:tc>
          <w:tcPr>
            <w:tcW w:w="7015" w:type="dxa"/>
          </w:tcPr>
          <w:p w14:paraId="25EA40FC" w14:textId="77777777" w:rsidR="007E1E95" w:rsidRPr="007E1E95" w:rsidRDefault="007E1E95" w:rsidP="007E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4"/>
                <w:szCs w:val="24"/>
              </w:rPr>
            </w:pPr>
            <w:r w:rsidRPr="007E1E95">
              <w:rPr>
                <w:rFonts w:eastAsia="Calibri" w:cs="Calibri"/>
                <w:sz w:val="24"/>
                <w:szCs w:val="24"/>
              </w:rPr>
              <w:t xml:space="preserve">Verify dose with label and </w:t>
            </w:r>
            <w:r w:rsidRPr="007E1E95">
              <w:rPr>
                <w:rFonts w:eastAsia="Calibri" w:cs="Calibri"/>
                <w:color w:val="000000"/>
                <w:sz w:val="24"/>
                <w:szCs w:val="24"/>
              </w:rPr>
              <w:t>MAR</w:t>
            </w:r>
          </w:p>
          <w:p w14:paraId="253D2D62" w14:textId="26CBC0C4" w:rsidR="007E1E95" w:rsidRPr="007E1E95" w:rsidRDefault="007E1E95" w:rsidP="007E1E95">
            <w:pPr>
              <w:pStyle w:val="Image"/>
              <w:numPr>
                <w:ilvl w:val="0"/>
                <w:numId w:val="44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 w:rsidRPr="007E1E95">
              <w:rPr>
                <w:rFonts w:eastAsia="Calibri" w:cs="Calibri"/>
                <w:b w:val="0"/>
                <w:bCs w:val="0"/>
                <w:color w:val="000000"/>
                <w:szCs w:val="24"/>
              </w:rPr>
              <w:t>Use standard medication dosing instruments – not measuring cups, droppers or kitchen utensils</w:t>
            </w:r>
          </w:p>
        </w:tc>
        <w:tc>
          <w:tcPr>
            <w:tcW w:w="990" w:type="dxa"/>
          </w:tcPr>
          <w:p w14:paraId="3702DFE5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04541F2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2A3AB451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4F862FB8" w14:textId="77777777" w:rsidTr="001C5DB8">
        <w:tc>
          <w:tcPr>
            <w:tcW w:w="7015" w:type="dxa"/>
            <w:shd w:val="clear" w:color="auto" w:fill="D5ECFF"/>
          </w:tcPr>
          <w:p w14:paraId="3C7DC486" w14:textId="2E9D9AF5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Right route (note applicable route)</w:t>
            </w:r>
          </w:p>
        </w:tc>
        <w:tc>
          <w:tcPr>
            <w:tcW w:w="990" w:type="dxa"/>
            <w:shd w:val="clear" w:color="auto" w:fill="D5ECFF"/>
          </w:tcPr>
          <w:p w14:paraId="3FE90AB1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6A4C031D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01204F13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660B3B40" w14:textId="77777777" w:rsidTr="00213C52">
        <w:tc>
          <w:tcPr>
            <w:tcW w:w="7015" w:type="dxa"/>
          </w:tcPr>
          <w:p w14:paraId="70898942" w14:textId="473D3E3F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Verify route with label and MAR</w:t>
            </w:r>
          </w:p>
        </w:tc>
        <w:tc>
          <w:tcPr>
            <w:tcW w:w="990" w:type="dxa"/>
          </w:tcPr>
          <w:p w14:paraId="6763A3DB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7492049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20C5F9C2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07DB1F54" w14:textId="77777777" w:rsidTr="00213C52">
        <w:tc>
          <w:tcPr>
            <w:tcW w:w="7015" w:type="dxa"/>
          </w:tcPr>
          <w:p w14:paraId="5813F753" w14:textId="00BB1A54" w:rsidR="007E1E95" w:rsidRP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Topical</w:t>
            </w:r>
          </w:p>
        </w:tc>
        <w:tc>
          <w:tcPr>
            <w:tcW w:w="990" w:type="dxa"/>
          </w:tcPr>
          <w:p w14:paraId="11040EE3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63BBC4D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357C97D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4926903B" w14:textId="77777777" w:rsidTr="00213C52">
        <w:tc>
          <w:tcPr>
            <w:tcW w:w="7015" w:type="dxa"/>
          </w:tcPr>
          <w:p w14:paraId="738CFB21" w14:textId="668DDC98" w:rsidR="007E1E95" w:rsidRP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Rectal</w:t>
            </w:r>
          </w:p>
        </w:tc>
        <w:tc>
          <w:tcPr>
            <w:tcW w:w="990" w:type="dxa"/>
          </w:tcPr>
          <w:p w14:paraId="028B0DF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2BA267DC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10773B31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61CBC4AE" w14:textId="77777777" w:rsidTr="00213C52">
        <w:tc>
          <w:tcPr>
            <w:tcW w:w="7015" w:type="dxa"/>
          </w:tcPr>
          <w:p w14:paraId="12396CA5" w14:textId="3E21C0A4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Optical (eye)</w:t>
            </w:r>
          </w:p>
        </w:tc>
        <w:tc>
          <w:tcPr>
            <w:tcW w:w="990" w:type="dxa"/>
          </w:tcPr>
          <w:p w14:paraId="40099E54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4C0BD2A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7C9E591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0C9ED763" w14:textId="77777777" w:rsidTr="00213C52">
        <w:tc>
          <w:tcPr>
            <w:tcW w:w="7015" w:type="dxa"/>
          </w:tcPr>
          <w:p w14:paraId="77529C75" w14:textId="051297B4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Nasal</w:t>
            </w:r>
          </w:p>
        </w:tc>
        <w:tc>
          <w:tcPr>
            <w:tcW w:w="990" w:type="dxa"/>
          </w:tcPr>
          <w:p w14:paraId="37491DEE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0B0DFCD2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32A8B11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50AEB7F7" w14:textId="77777777" w:rsidTr="00213C52">
        <w:tc>
          <w:tcPr>
            <w:tcW w:w="7015" w:type="dxa"/>
          </w:tcPr>
          <w:p w14:paraId="078C1E1E" w14:textId="7D593106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proofErr w:type="spellStart"/>
            <w:r>
              <w:rPr>
                <w:rFonts w:eastAsia="Calibri" w:cs="Calibri"/>
                <w:b w:val="0"/>
                <w:bCs w:val="0"/>
                <w:color w:val="auto"/>
              </w:rPr>
              <w:lastRenderedPageBreak/>
              <w:t>Otic</w:t>
            </w:r>
            <w:proofErr w:type="spellEnd"/>
            <w:r>
              <w:rPr>
                <w:rFonts w:eastAsia="Calibri" w:cs="Calibri"/>
                <w:b w:val="0"/>
                <w:bCs w:val="0"/>
                <w:color w:val="auto"/>
              </w:rPr>
              <w:t xml:space="preserve"> (ear)</w:t>
            </w:r>
          </w:p>
        </w:tc>
        <w:tc>
          <w:tcPr>
            <w:tcW w:w="990" w:type="dxa"/>
          </w:tcPr>
          <w:p w14:paraId="256C2B0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41BBAC58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57CF8F06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16BCFF65" w14:textId="77777777" w:rsidTr="00213C52">
        <w:tc>
          <w:tcPr>
            <w:tcW w:w="7015" w:type="dxa"/>
          </w:tcPr>
          <w:p w14:paraId="0BB51411" w14:textId="5B9F7585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Oral</w:t>
            </w:r>
          </w:p>
        </w:tc>
        <w:tc>
          <w:tcPr>
            <w:tcW w:w="990" w:type="dxa"/>
          </w:tcPr>
          <w:p w14:paraId="3CCF872C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00818944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047BA6DC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0F5104A8" w14:textId="77777777" w:rsidTr="00213C52">
        <w:tc>
          <w:tcPr>
            <w:tcW w:w="7015" w:type="dxa"/>
          </w:tcPr>
          <w:p w14:paraId="7DD2B2AC" w14:textId="183A2285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Buccal (cheek)</w:t>
            </w:r>
          </w:p>
        </w:tc>
        <w:tc>
          <w:tcPr>
            <w:tcW w:w="990" w:type="dxa"/>
          </w:tcPr>
          <w:p w14:paraId="171D6932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5E596E9E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27F579DE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22D6295F" w14:textId="77777777" w:rsidTr="00213C52">
        <w:tc>
          <w:tcPr>
            <w:tcW w:w="7015" w:type="dxa"/>
          </w:tcPr>
          <w:p w14:paraId="22D3CD58" w14:textId="622B1ACB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Auto-injector</w:t>
            </w:r>
          </w:p>
        </w:tc>
        <w:tc>
          <w:tcPr>
            <w:tcW w:w="990" w:type="dxa"/>
          </w:tcPr>
          <w:p w14:paraId="32795C3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74D3B37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78990EB5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7DECD203" w14:textId="77777777" w:rsidTr="00213C52">
        <w:tc>
          <w:tcPr>
            <w:tcW w:w="7015" w:type="dxa"/>
          </w:tcPr>
          <w:p w14:paraId="30B7FE58" w14:textId="46874C1C" w:rsidR="007E1E95" w:rsidRDefault="007E1E95" w:rsidP="007E1E95">
            <w:pPr>
              <w:pStyle w:val="Image"/>
              <w:numPr>
                <w:ilvl w:val="0"/>
                <w:numId w:val="45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>
              <w:rPr>
                <w:rFonts w:eastAsia="Calibri" w:cs="Calibri"/>
                <w:b w:val="0"/>
                <w:bCs w:val="0"/>
                <w:color w:val="auto"/>
              </w:rPr>
              <w:t>Inhaled</w:t>
            </w:r>
          </w:p>
        </w:tc>
        <w:tc>
          <w:tcPr>
            <w:tcW w:w="990" w:type="dxa"/>
          </w:tcPr>
          <w:p w14:paraId="1DA549AB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6907D47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6C6F1E5D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6B28C1A7" w14:textId="77777777" w:rsidTr="001C5DB8">
        <w:tc>
          <w:tcPr>
            <w:tcW w:w="7015" w:type="dxa"/>
            <w:shd w:val="clear" w:color="auto" w:fill="D5ECFF"/>
          </w:tcPr>
          <w:p w14:paraId="78203C56" w14:textId="5D3D35B1" w:rsidR="007E1E95" w:rsidRPr="007E1E95" w:rsidRDefault="007E1E95" w:rsidP="007E1E95">
            <w:pPr>
              <w:pStyle w:val="Image"/>
              <w:spacing w:before="0" w:after="0"/>
              <w:jc w:val="lef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Right time</w:t>
            </w:r>
          </w:p>
        </w:tc>
        <w:tc>
          <w:tcPr>
            <w:tcW w:w="990" w:type="dxa"/>
            <w:shd w:val="clear" w:color="auto" w:fill="D5ECFF"/>
          </w:tcPr>
          <w:p w14:paraId="07B79526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28E1877B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6F1747C2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46155B8F" w14:textId="77777777" w:rsidTr="00213C52">
        <w:tc>
          <w:tcPr>
            <w:tcW w:w="7015" w:type="dxa"/>
          </w:tcPr>
          <w:p w14:paraId="3DE68A78" w14:textId="77777777" w:rsidR="007E1E95" w:rsidRPr="007E1E95" w:rsidRDefault="007E1E95" w:rsidP="007E1E95">
            <w:pPr>
              <w:ind w:right="105"/>
              <w:rPr>
                <w:rFonts w:eastAsia="Calibri" w:cs="Calibri"/>
                <w:sz w:val="24"/>
                <w:szCs w:val="24"/>
              </w:rPr>
            </w:pPr>
            <w:r w:rsidRPr="007E1E95">
              <w:rPr>
                <w:rFonts w:eastAsia="Calibri" w:cs="Calibri"/>
                <w:sz w:val="24"/>
                <w:szCs w:val="24"/>
              </w:rPr>
              <w:t xml:space="preserve">Verify correct time with MAR </w:t>
            </w:r>
          </w:p>
          <w:p w14:paraId="679F2602" w14:textId="505AE4DA" w:rsidR="007E1E95" w:rsidRPr="007E1E95" w:rsidRDefault="007E1E95" w:rsidP="007E1E95">
            <w:pPr>
              <w:pStyle w:val="Image"/>
              <w:numPr>
                <w:ilvl w:val="0"/>
                <w:numId w:val="46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 w:rsidRPr="007E1E95">
              <w:rPr>
                <w:rFonts w:eastAsia="Calibri" w:cs="Calibri"/>
                <w:b w:val="0"/>
                <w:bCs w:val="0"/>
                <w:color w:val="000000"/>
              </w:rPr>
              <w:t>30 minutes before or after the prescribed time unless specified</w:t>
            </w:r>
            <w:r w:rsidRPr="007E1E95">
              <w:rPr>
                <w:rFonts w:eastAsia="Calibri" w:cs="Calibri"/>
                <w:b w:val="0"/>
                <w:bCs w:val="0"/>
              </w:rPr>
              <w:t xml:space="preserve">, </w:t>
            </w:r>
            <w:r w:rsidRPr="007E1E95">
              <w:rPr>
                <w:rFonts w:eastAsia="Calibri" w:cs="Calibri"/>
                <w:b w:val="0"/>
                <w:bCs w:val="0"/>
                <w:color w:val="auto"/>
              </w:rPr>
              <w:t>as noted in MAR</w:t>
            </w:r>
          </w:p>
        </w:tc>
        <w:tc>
          <w:tcPr>
            <w:tcW w:w="990" w:type="dxa"/>
          </w:tcPr>
          <w:p w14:paraId="5F821874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1CF11267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675BC15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000FA18D" w14:textId="77777777" w:rsidTr="001C5DB8">
        <w:tc>
          <w:tcPr>
            <w:tcW w:w="7015" w:type="dxa"/>
            <w:shd w:val="clear" w:color="auto" w:fill="D5ECFF"/>
          </w:tcPr>
          <w:p w14:paraId="1AB5D777" w14:textId="08DF0F4F" w:rsidR="007E1E95" w:rsidRDefault="007E1E95" w:rsidP="007E1E95">
            <w:pPr>
              <w:pStyle w:val="Image"/>
              <w:spacing w:before="0" w:after="0"/>
              <w:jc w:val="lef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Right documentation</w:t>
            </w:r>
          </w:p>
        </w:tc>
        <w:tc>
          <w:tcPr>
            <w:tcW w:w="990" w:type="dxa"/>
            <w:shd w:val="clear" w:color="auto" w:fill="D5ECFF"/>
          </w:tcPr>
          <w:p w14:paraId="4D17B9A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223A628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34E2E8F4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18E08196" w14:textId="77777777" w:rsidTr="00213C52">
        <w:tc>
          <w:tcPr>
            <w:tcW w:w="7015" w:type="dxa"/>
          </w:tcPr>
          <w:p w14:paraId="54C60219" w14:textId="6217CD5A" w:rsidR="007E1E95" w:rsidRPr="000F5A3B" w:rsidRDefault="000F5A3B" w:rsidP="007E1E95">
            <w:pPr>
              <w:pStyle w:val="Image"/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 w:rsidRPr="000F5A3B">
              <w:rPr>
                <w:rFonts w:eastAsia="Calibri" w:cs="Calibri"/>
                <w:b w:val="0"/>
                <w:bCs w:val="0"/>
                <w:color w:val="auto"/>
              </w:rPr>
              <w:t>Promptly and legibly on MAR after administration</w:t>
            </w:r>
          </w:p>
        </w:tc>
        <w:tc>
          <w:tcPr>
            <w:tcW w:w="990" w:type="dxa"/>
          </w:tcPr>
          <w:p w14:paraId="4B4B6D4C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27ACCBE3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2B167DB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7FC0AA0C" w14:textId="77777777" w:rsidTr="001C5DB8">
        <w:tc>
          <w:tcPr>
            <w:tcW w:w="7015" w:type="dxa"/>
            <w:shd w:val="clear" w:color="auto" w:fill="D5ECFF"/>
          </w:tcPr>
          <w:p w14:paraId="1F4AE7CD" w14:textId="42F6C235" w:rsidR="007E1E95" w:rsidRDefault="000F5A3B" w:rsidP="007E1E95">
            <w:pPr>
              <w:pStyle w:val="Image"/>
              <w:spacing w:before="0" w:after="0"/>
              <w:jc w:val="lef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Medication error</w:t>
            </w:r>
          </w:p>
        </w:tc>
        <w:tc>
          <w:tcPr>
            <w:tcW w:w="990" w:type="dxa"/>
            <w:shd w:val="clear" w:color="auto" w:fill="D5ECFF"/>
          </w:tcPr>
          <w:p w14:paraId="17AB6A0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261078F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60FDB2C9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3877839B" w14:textId="77777777" w:rsidTr="00213C52">
        <w:tc>
          <w:tcPr>
            <w:tcW w:w="7015" w:type="dxa"/>
          </w:tcPr>
          <w:p w14:paraId="21853E26" w14:textId="203A6AA2" w:rsidR="000F5A3B" w:rsidRPr="000F5A3B" w:rsidRDefault="000F5A3B" w:rsidP="000F5A3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sz w:val="24"/>
                <w:szCs w:val="24"/>
              </w:rPr>
            </w:pPr>
            <w:r w:rsidRPr="000F5A3B">
              <w:rPr>
                <w:rFonts w:eastAsia="Calibri" w:cs="Calibri"/>
                <w:sz w:val="24"/>
                <w:szCs w:val="24"/>
              </w:rPr>
              <w:t xml:space="preserve">Follow medication error procedure </w:t>
            </w:r>
          </w:p>
          <w:p w14:paraId="2DA973E6" w14:textId="79FFA5F5" w:rsidR="000F5A3B" w:rsidRPr="000F5A3B" w:rsidRDefault="000F5A3B" w:rsidP="000F5A3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  <w:sz w:val="24"/>
                <w:szCs w:val="24"/>
              </w:rPr>
            </w:pPr>
            <w:r w:rsidRPr="000F5A3B">
              <w:rPr>
                <w:rFonts w:eastAsia="Calibri" w:cs="Calibri"/>
                <w:color w:val="000000"/>
                <w:sz w:val="24"/>
                <w:szCs w:val="24"/>
              </w:rPr>
              <w:t xml:space="preserve">Complete medication error </w:t>
            </w:r>
            <w:r w:rsidRPr="000F5A3B">
              <w:rPr>
                <w:rFonts w:eastAsia="Calibri" w:cs="Calibri"/>
                <w:sz w:val="24"/>
                <w:szCs w:val="24"/>
              </w:rPr>
              <w:t>documentation</w:t>
            </w:r>
          </w:p>
          <w:p w14:paraId="44366466" w14:textId="1C48BDE3" w:rsidR="007E1E95" w:rsidRPr="000F5A3B" w:rsidRDefault="000F5A3B" w:rsidP="000F5A3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105"/>
              <w:rPr>
                <w:rFonts w:eastAsia="Calibri" w:cs="Calibri"/>
                <w:color w:val="000000"/>
              </w:rPr>
            </w:pPr>
            <w:r w:rsidRPr="000F5A3B">
              <w:rPr>
                <w:rFonts w:eastAsia="Calibri" w:cs="Calibri"/>
                <w:sz w:val="24"/>
                <w:szCs w:val="24"/>
              </w:rPr>
              <w:t>Process if student does not take medication</w:t>
            </w:r>
          </w:p>
        </w:tc>
        <w:tc>
          <w:tcPr>
            <w:tcW w:w="990" w:type="dxa"/>
          </w:tcPr>
          <w:p w14:paraId="75B6644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</w:tcPr>
          <w:p w14:paraId="713320E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</w:tcPr>
          <w:p w14:paraId="518362F0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  <w:tr w:rsidR="007E1E95" w14:paraId="762FECD0" w14:textId="77777777" w:rsidTr="001C5DB8">
        <w:tc>
          <w:tcPr>
            <w:tcW w:w="7015" w:type="dxa"/>
            <w:shd w:val="clear" w:color="auto" w:fill="D5ECFF"/>
          </w:tcPr>
          <w:p w14:paraId="6DD150D9" w14:textId="77777777" w:rsidR="007E1E95" w:rsidRDefault="000F5A3B" w:rsidP="007E1E95">
            <w:pPr>
              <w:pStyle w:val="Image"/>
              <w:spacing w:before="0" w:after="0"/>
              <w:jc w:val="lef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 xml:space="preserve">Demonstration </w:t>
            </w:r>
            <w:proofErr w:type="gramStart"/>
            <w:r>
              <w:rPr>
                <w:rFonts w:eastAsia="Calibri" w:cs="Calibri"/>
                <w:color w:val="auto"/>
              </w:rPr>
              <w:t>to</w:t>
            </w:r>
            <w:proofErr w:type="gramEnd"/>
            <w:r>
              <w:rPr>
                <w:rFonts w:eastAsia="Calibri" w:cs="Calibri"/>
                <w:color w:val="auto"/>
              </w:rPr>
              <w:t xml:space="preserve"> UAP</w:t>
            </w:r>
          </w:p>
          <w:p w14:paraId="651FEFE4" w14:textId="1C2F92E6" w:rsidR="000F5A3B" w:rsidRPr="000F5A3B" w:rsidRDefault="000F5A3B" w:rsidP="000F5A3B">
            <w:pPr>
              <w:pStyle w:val="Image"/>
              <w:numPr>
                <w:ilvl w:val="0"/>
                <w:numId w:val="49"/>
              </w:numPr>
              <w:spacing w:before="0" w:after="0"/>
              <w:jc w:val="left"/>
              <w:rPr>
                <w:rFonts w:eastAsia="Calibri" w:cs="Calibri"/>
                <w:b w:val="0"/>
                <w:bCs w:val="0"/>
                <w:color w:val="auto"/>
              </w:rPr>
            </w:pPr>
            <w:r w:rsidRPr="000F5A3B">
              <w:rPr>
                <w:rFonts w:eastAsia="Calibri" w:cs="Calibri"/>
                <w:b w:val="0"/>
                <w:bCs w:val="0"/>
                <w:color w:val="auto"/>
              </w:rPr>
              <w:t>Return demonstration from UAP</w:t>
            </w:r>
          </w:p>
        </w:tc>
        <w:tc>
          <w:tcPr>
            <w:tcW w:w="990" w:type="dxa"/>
            <w:shd w:val="clear" w:color="auto" w:fill="D5ECFF"/>
          </w:tcPr>
          <w:p w14:paraId="1542E48F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990" w:type="dxa"/>
            <w:shd w:val="clear" w:color="auto" w:fill="D5ECFF"/>
          </w:tcPr>
          <w:p w14:paraId="4246F68D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  <w:tc>
          <w:tcPr>
            <w:tcW w:w="1075" w:type="dxa"/>
            <w:shd w:val="clear" w:color="auto" w:fill="D5ECFF"/>
          </w:tcPr>
          <w:p w14:paraId="376D4655" w14:textId="77777777" w:rsidR="007E1E95" w:rsidRPr="007E1E95" w:rsidRDefault="007E1E95" w:rsidP="007E1E95">
            <w:pPr>
              <w:pStyle w:val="Image"/>
              <w:spacing w:before="0" w:after="0"/>
              <w:rPr>
                <w:rFonts w:eastAsia="SimSun"/>
                <w:b w:val="0"/>
                <w:bCs w:val="0"/>
                <w:color w:val="auto"/>
                <w:szCs w:val="24"/>
                <w:lang w:bidi="ar-SA"/>
              </w:rPr>
            </w:pPr>
          </w:p>
        </w:tc>
      </w:tr>
    </w:tbl>
    <w:p w14:paraId="01F2B3DF" w14:textId="77777777" w:rsidR="00213C52" w:rsidRDefault="00213C52" w:rsidP="00213C52">
      <w:pPr>
        <w:pStyle w:val="Image"/>
        <w:jc w:val="left"/>
        <w:rPr>
          <w:rFonts w:eastAsia="SimSun"/>
          <w:lang w:bidi="ar-SA"/>
        </w:rPr>
      </w:pPr>
    </w:p>
    <w:p w14:paraId="18281D65" w14:textId="77777777" w:rsidR="000F5A3B" w:rsidRDefault="000F5A3B" w:rsidP="000F5A3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eastAsia="Calibri" w:cs="Calibri"/>
          <w:color w:val="000000"/>
          <w:sz w:val="20"/>
          <w:szCs w:val="20"/>
        </w:rPr>
      </w:pPr>
      <w:r>
        <w:rPr>
          <w:rFonts w:eastAsia="Calibri" w:cs="Calibri"/>
          <w:color w:val="000000"/>
          <w:sz w:val="20"/>
          <w:szCs w:val="20"/>
        </w:rPr>
        <w:t>Minnesota Department of Health</w:t>
      </w:r>
      <w:r>
        <w:rPr>
          <w:rFonts w:eastAsia="Calibri" w:cs="Calibri"/>
          <w:color w:val="000000"/>
          <w:sz w:val="20"/>
          <w:szCs w:val="20"/>
        </w:rPr>
        <w:br/>
        <w:t xml:space="preserve">Maternal Child Health – School Health Services </w:t>
      </w:r>
      <w:r>
        <w:rPr>
          <w:rFonts w:eastAsia="Calibri" w:cs="Calibri"/>
          <w:color w:val="000000"/>
          <w:sz w:val="20"/>
          <w:szCs w:val="20"/>
        </w:rPr>
        <w:br/>
        <w:t>Orville L. Freeman Office Building</w:t>
      </w:r>
    </w:p>
    <w:p w14:paraId="68CC0CBC" w14:textId="15AC904A" w:rsidR="000F5A3B" w:rsidRPr="000F5A3B" w:rsidRDefault="000F5A3B" w:rsidP="000F5A3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eastAsia="Calibri" w:cs="Calibri"/>
          <w:color w:val="000000"/>
          <w:sz w:val="20"/>
          <w:szCs w:val="20"/>
        </w:rPr>
      </w:pPr>
      <w:r>
        <w:rPr>
          <w:rFonts w:eastAsia="Calibri" w:cs="Calibri"/>
          <w:color w:val="000000"/>
          <w:sz w:val="20"/>
          <w:szCs w:val="20"/>
        </w:rPr>
        <w:t>625 Robert St. N, St Paul, MN 55101</w:t>
      </w:r>
      <w:r>
        <w:rPr>
          <w:rFonts w:eastAsia="Calibri" w:cs="Calibri"/>
          <w:color w:val="000000"/>
          <w:sz w:val="20"/>
          <w:szCs w:val="20"/>
        </w:rPr>
        <w:br/>
      </w:r>
      <w:hyperlink r:id="rId14">
        <w:r>
          <w:rPr>
            <w:rFonts w:eastAsia="Calibri" w:cs="Calibri"/>
            <w:color w:val="000000"/>
            <w:sz w:val="20"/>
            <w:szCs w:val="20"/>
            <w:u w:val="single"/>
          </w:rPr>
          <w:t>health.school.health@state.mn.us</w:t>
        </w:r>
      </w:hyperlink>
      <w:r>
        <w:rPr>
          <w:rFonts w:eastAsia="Calibri" w:cs="Calibri"/>
          <w:color w:val="000000"/>
          <w:sz w:val="20"/>
          <w:szCs w:val="20"/>
        </w:rPr>
        <w:br/>
      </w:r>
      <w:hyperlink r:id="rId15">
        <w:r>
          <w:rPr>
            <w:rFonts w:eastAsia="Calibri" w:cs="Calibri"/>
            <w:color w:val="000000"/>
            <w:sz w:val="20"/>
            <w:szCs w:val="20"/>
            <w:u w:val="single"/>
          </w:rPr>
          <w:t>https://www.health.state.mn.us/people/childrenyouth/schoolhealth/index.html</w:t>
        </w:r>
      </w:hyperlink>
    </w:p>
    <w:p w14:paraId="098C723C" w14:textId="4B375871" w:rsidR="00896D5F" w:rsidRPr="00822457" w:rsidRDefault="000F5A3B" w:rsidP="00896D5F">
      <w:pPr>
        <w:pStyle w:val="AddressBlockDate"/>
        <w:tabs>
          <w:tab w:val="left" w:pos="3810"/>
          <w:tab w:val="center" w:pos="4680"/>
        </w:tabs>
      </w:pPr>
      <w:r>
        <w:t>July 2026</w:t>
      </w:r>
    </w:p>
    <w:p w14:paraId="51666B25" w14:textId="77777777" w:rsidR="000F5A3B" w:rsidRPr="000F5A3B" w:rsidRDefault="000F5A3B" w:rsidP="000F5A3B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i/>
          <w:iCs/>
          <w:color w:val="000000"/>
          <w:sz w:val="20"/>
          <w:szCs w:val="20"/>
        </w:rPr>
      </w:pPr>
      <w:r w:rsidRPr="000F5A3B">
        <w:rPr>
          <w:rFonts w:eastAsia="Calibri" w:cs="Calibri"/>
          <w:i/>
          <w:iCs/>
          <w:color w:val="000000"/>
          <w:sz w:val="20"/>
          <w:szCs w:val="20"/>
        </w:rPr>
        <w:t xml:space="preserve">To obtain this information in a different format, email </w:t>
      </w:r>
      <w:hyperlink r:id="rId16">
        <w:r w:rsidRPr="000F5A3B">
          <w:rPr>
            <w:rFonts w:eastAsia="Calibri" w:cs="Calibri"/>
            <w:i/>
            <w:iCs/>
            <w:color w:val="000000"/>
            <w:sz w:val="20"/>
            <w:szCs w:val="20"/>
            <w:u w:val="single"/>
          </w:rPr>
          <w:t>health.school.health@state.mn.us</w:t>
        </w:r>
      </w:hyperlink>
    </w:p>
    <w:p w14:paraId="6C072815" w14:textId="1A3A80A8" w:rsidR="004311C0" w:rsidRPr="00CD71B9" w:rsidRDefault="004311C0" w:rsidP="000F5A3B">
      <w:pPr>
        <w:pStyle w:val="Toobtainthisinfo"/>
        <w:rPr>
          <w:rStyle w:val="Bold"/>
          <w:b w:val="0"/>
          <w:bCs w:val="0"/>
        </w:rPr>
      </w:pPr>
    </w:p>
    <w:sectPr w:rsidR="004311C0" w:rsidRPr="00CD71B9" w:rsidSect="001B5073">
      <w:footerReference w:type="default" r:id="rId17"/>
      <w:footerReference w:type="first" r:id="rId18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E1E7" w14:textId="77777777" w:rsidR="00E45E5F" w:rsidRDefault="00E45E5F" w:rsidP="003432CA">
      <w:r>
        <w:separator/>
      </w:r>
    </w:p>
    <w:p w14:paraId="6D5F4816" w14:textId="77777777" w:rsidR="00E45E5F" w:rsidRDefault="00E45E5F"/>
    <w:p w14:paraId="7B5D753D" w14:textId="77777777" w:rsidR="00E45E5F" w:rsidRDefault="00E45E5F"/>
  </w:endnote>
  <w:endnote w:type="continuationSeparator" w:id="0">
    <w:p w14:paraId="64285C8B" w14:textId="77777777" w:rsidR="00E45E5F" w:rsidRDefault="00E45E5F" w:rsidP="003432CA">
      <w:r>
        <w:continuationSeparator/>
      </w:r>
    </w:p>
    <w:p w14:paraId="7B733D2C" w14:textId="77777777" w:rsidR="00E45E5F" w:rsidRDefault="00E45E5F"/>
    <w:p w14:paraId="0EFECAC8" w14:textId="77777777" w:rsidR="00E45E5F" w:rsidRDefault="00E45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DE9B" w14:textId="18A3FA9F" w:rsidR="004C5027" w:rsidRDefault="002552E1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C5DB8">
          <w:t>Unlicensed Assistive Personnel (UAP) Training: Medication Administration Checklist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C172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3461FE2" w14:textId="77777777" w:rsidR="004C5027" w:rsidRDefault="004C5027"/>
  <w:p w14:paraId="6442097A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4AF25" w14:textId="77777777" w:rsidR="00E45E5F" w:rsidRDefault="00E45E5F" w:rsidP="003432CA">
      <w:r>
        <w:separator/>
      </w:r>
    </w:p>
    <w:p w14:paraId="009FDB5D" w14:textId="77777777" w:rsidR="00E45E5F" w:rsidRDefault="00E45E5F"/>
    <w:p w14:paraId="0FAF25C0" w14:textId="77777777" w:rsidR="00E45E5F" w:rsidRDefault="00E45E5F"/>
  </w:footnote>
  <w:footnote w:type="continuationSeparator" w:id="0">
    <w:p w14:paraId="5D8C723D" w14:textId="77777777" w:rsidR="00E45E5F" w:rsidRDefault="00E45E5F" w:rsidP="003432CA">
      <w:r>
        <w:continuationSeparator/>
      </w:r>
    </w:p>
    <w:p w14:paraId="70077928" w14:textId="77777777" w:rsidR="00E45E5F" w:rsidRDefault="00E45E5F"/>
    <w:p w14:paraId="69BFDC0E" w14:textId="77777777" w:rsidR="00E45E5F" w:rsidRDefault="00E45E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3737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5pt;height:25.0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72F65"/>
    <w:multiLevelType w:val="multilevel"/>
    <w:tmpl w:val="EAD8F7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73F3C2E"/>
    <w:multiLevelType w:val="hybridMultilevel"/>
    <w:tmpl w:val="FD4E63CA"/>
    <w:lvl w:ilvl="0" w:tplc="975E75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945A5B"/>
    <w:multiLevelType w:val="multilevel"/>
    <w:tmpl w:val="594E616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F3C10"/>
    <w:multiLevelType w:val="multilevel"/>
    <w:tmpl w:val="BE7E6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66253D"/>
    <w:multiLevelType w:val="hybridMultilevel"/>
    <w:tmpl w:val="6A5A6AEE"/>
    <w:lvl w:ilvl="0" w:tplc="975E75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3A5E"/>
    <w:multiLevelType w:val="multilevel"/>
    <w:tmpl w:val="AEA09D7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B282380"/>
    <w:multiLevelType w:val="multilevel"/>
    <w:tmpl w:val="164A8EA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B3E92"/>
    <w:multiLevelType w:val="multilevel"/>
    <w:tmpl w:val="BB2ACC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24620EE"/>
    <w:multiLevelType w:val="hybridMultilevel"/>
    <w:tmpl w:val="EA647AB0"/>
    <w:lvl w:ilvl="0" w:tplc="23F24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34A8E"/>
    <w:multiLevelType w:val="hybridMultilevel"/>
    <w:tmpl w:val="E3FE04EC"/>
    <w:lvl w:ilvl="0" w:tplc="225224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62C4F"/>
    <w:multiLevelType w:val="multilevel"/>
    <w:tmpl w:val="1DC461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13909FD"/>
    <w:multiLevelType w:val="hybridMultilevel"/>
    <w:tmpl w:val="A9769BBE"/>
    <w:lvl w:ilvl="0" w:tplc="42D664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F004A"/>
    <w:multiLevelType w:val="multilevel"/>
    <w:tmpl w:val="BB2ACC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89E48DB"/>
    <w:multiLevelType w:val="hybridMultilevel"/>
    <w:tmpl w:val="AB045FE8"/>
    <w:lvl w:ilvl="0" w:tplc="9A4848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10"/>
  </w:num>
  <w:num w:numId="3" w16cid:durableId="1383168702">
    <w:abstractNumId w:val="40"/>
  </w:num>
  <w:num w:numId="4" w16cid:durableId="180239472">
    <w:abstractNumId w:val="33"/>
  </w:num>
  <w:num w:numId="5" w16cid:durableId="1413158553">
    <w:abstractNumId w:val="26"/>
  </w:num>
  <w:num w:numId="6" w16cid:durableId="416022879">
    <w:abstractNumId w:val="4"/>
  </w:num>
  <w:num w:numId="7" w16cid:durableId="382950703">
    <w:abstractNumId w:val="18"/>
  </w:num>
  <w:num w:numId="8" w16cid:durableId="931813456">
    <w:abstractNumId w:val="11"/>
  </w:num>
  <w:num w:numId="9" w16cid:durableId="542910794">
    <w:abstractNumId w:val="15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41"/>
  </w:num>
  <w:num w:numId="13" w16cid:durableId="155731730">
    <w:abstractNumId w:val="42"/>
  </w:num>
  <w:num w:numId="14" w16cid:durableId="1707949101">
    <w:abstractNumId w:val="25"/>
  </w:num>
  <w:num w:numId="15" w16cid:durableId="1133017807">
    <w:abstractNumId w:val="2"/>
  </w:num>
  <w:num w:numId="16" w16cid:durableId="1849169938">
    <w:abstractNumId w:val="42"/>
  </w:num>
  <w:num w:numId="17" w16cid:durableId="1615672884">
    <w:abstractNumId w:val="25"/>
  </w:num>
  <w:num w:numId="18" w16cid:durableId="1336305877">
    <w:abstractNumId w:val="14"/>
  </w:num>
  <w:num w:numId="19" w16cid:durableId="2049984539">
    <w:abstractNumId w:val="6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12"/>
  </w:num>
  <w:num w:numId="23" w16cid:durableId="1848322560">
    <w:abstractNumId w:val="30"/>
  </w:num>
  <w:num w:numId="24" w16cid:durableId="696320309">
    <w:abstractNumId w:val="34"/>
  </w:num>
  <w:num w:numId="25" w16cid:durableId="2105568742">
    <w:abstractNumId w:val="19"/>
  </w:num>
  <w:num w:numId="26" w16cid:durableId="129136156">
    <w:abstractNumId w:val="13"/>
  </w:num>
  <w:num w:numId="27" w16cid:durableId="962341590">
    <w:abstractNumId w:val="28"/>
  </w:num>
  <w:num w:numId="28" w16cid:durableId="1966421920">
    <w:abstractNumId w:val="34"/>
  </w:num>
  <w:num w:numId="29" w16cid:durableId="1441606530">
    <w:abstractNumId w:val="34"/>
  </w:num>
  <w:num w:numId="30" w16cid:durableId="215703264">
    <w:abstractNumId w:val="29"/>
  </w:num>
  <w:num w:numId="31" w16cid:durableId="2088845820">
    <w:abstractNumId w:val="16"/>
  </w:num>
  <w:num w:numId="32" w16cid:durableId="1893536993">
    <w:abstractNumId w:val="24"/>
  </w:num>
  <w:num w:numId="33" w16cid:durableId="503592753">
    <w:abstractNumId w:val="27"/>
  </w:num>
  <w:num w:numId="34" w16cid:durableId="1089890184">
    <w:abstractNumId w:val="20"/>
  </w:num>
  <w:num w:numId="35" w16cid:durableId="1598096404">
    <w:abstractNumId w:val="5"/>
  </w:num>
  <w:num w:numId="36" w16cid:durableId="1818718292">
    <w:abstractNumId w:val="9"/>
  </w:num>
  <w:num w:numId="37" w16cid:durableId="1286304861">
    <w:abstractNumId w:val="23"/>
  </w:num>
  <w:num w:numId="38" w16cid:durableId="1154763986">
    <w:abstractNumId w:val="36"/>
  </w:num>
  <w:num w:numId="39" w16cid:durableId="769396180">
    <w:abstractNumId w:val="7"/>
  </w:num>
  <w:num w:numId="40" w16cid:durableId="1706826495">
    <w:abstractNumId w:val="32"/>
  </w:num>
  <w:num w:numId="41" w16cid:durableId="927008753">
    <w:abstractNumId w:val="35"/>
  </w:num>
  <w:num w:numId="42" w16cid:durableId="1180924530">
    <w:abstractNumId w:val="22"/>
  </w:num>
  <w:num w:numId="43" w16cid:durableId="99685949">
    <w:abstractNumId w:val="37"/>
  </w:num>
  <w:num w:numId="44" w16cid:durableId="756444623">
    <w:abstractNumId w:val="39"/>
  </w:num>
  <w:num w:numId="45" w16cid:durableId="873663276">
    <w:abstractNumId w:val="21"/>
  </w:num>
  <w:num w:numId="46" w16cid:durableId="823594618">
    <w:abstractNumId w:val="8"/>
  </w:num>
  <w:num w:numId="47" w16cid:durableId="549346016">
    <w:abstractNumId w:val="17"/>
  </w:num>
  <w:num w:numId="48" w16cid:durableId="1382826073">
    <w:abstractNumId w:val="38"/>
  </w:num>
  <w:num w:numId="49" w16cid:durableId="523641596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6E"/>
    <w:rsid w:val="00002DEC"/>
    <w:rsid w:val="00006359"/>
    <w:rsid w:val="000065AC"/>
    <w:rsid w:val="00006A0A"/>
    <w:rsid w:val="00037E5C"/>
    <w:rsid w:val="00042C06"/>
    <w:rsid w:val="0004311B"/>
    <w:rsid w:val="000604A4"/>
    <w:rsid w:val="00064B90"/>
    <w:rsid w:val="0007374A"/>
    <w:rsid w:val="00080404"/>
    <w:rsid w:val="00084742"/>
    <w:rsid w:val="00090534"/>
    <w:rsid w:val="00095F66"/>
    <w:rsid w:val="000A6F5E"/>
    <w:rsid w:val="000B2E68"/>
    <w:rsid w:val="000B4CA4"/>
    <w:rsid w:val="000B663B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0F5A3B"/>
    <w:rsid w:val="001339D3"/>
    <w:rsid w:val="00135082"/>
    <w:rsid w:val="00135DC7"/>
    <w:rsid w:val="00147ED1"/>
    <w:rsid w:val="001500D6"/>
    <w:rsid w:val="00156A5D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C5DB8"/>
    <w:rsid w:val="001E5ECF"/>
    <w:rsid w:val="001E71A7"/>
    <w:rsid w:val="001F5417"/>
    <w:rsid w:val="001F5F1F"/>
    <w:rsid w:val="002005B8"/>
    <w:rsid w:val="00210261"/>
    <w:rsid w:val="0021036E"/>
    <w:rsid w:val="00211CA3"/>
    <w:rsid w:val="00212B67"/>
    <w:rsid w:val="00213C52"/>
    <w:rsid w:val="00220239"/>
    <w:rsid w:val="00222A49"/>
    <w:rsid w:val="0022552E"/>
    <w:rsid w:val="00226BD8"/>
    <w:rsid w:val="002345FA"/>
    <w:rsid w:val="002361DF"/>
    <w:rsid w:val="00241FE9"/>
    <w:rsid w:val="00243CB2"/>
    <w:rsid w:val="00250996"/>
    <w:rsid w:val="00261247"/>
    <w:rsid w:val="002624DC"/>
    <w:rsid w:val="00264652"/>
    <w:rsid w:val="00272E52"/>
    <w:rsid w:val="0027708D"/>
    <w:rsid w:val="00282084"/>
    <w:rsid w:val="00286324"/>
    <w:rsid w:val="00291052"/>
    <w:rsid w:val="002B0A70"/>
    <w:rsid w:val="002B42F9"/>
    <w:rsid w:val="002B5E79"/>
    <w:rsid w:val="002C0859"/>
    <w:rsid w:val="002D7CF1"/>
    <w:rsid w:val="002E7680"/>
    <w:rsid w:val="002F1947"/>
    <w:rsid w:val="00306D94"/>
    <w:rsid w:val="003105CD"/>
    <w:rsid w:val="003125DF"/>
    <w:rsid w:val="00335736"/>
    <w:rsid w:val="003432CA"/>
    <w:rsid w:val="003563D2"/>
    <w:rsid w:val="00363A59"/>
    <w:rsid w:val="00376D8E"/>
    <w:rsid w:val="00376FA5"/>
    <w:rsid w:val="00385911"/>
    <w:rsid w:val="003963B0"/>
    <w:rsid w:val="003A1479"/>
    <w:rsid w:val="003A1813"/>
    <w:rsid w:val="003B3ADC"/>
    <w:rsid w:val="003B7D82"/>
    <w:rsid w:val="003C1294"/>
    <w:rsid w:val="003C4644"/>
    <w:rsid w:val="003C5BE3"/>
    <w:rsid w:val="003C7DC5"/>
    <w:rsid w:val="003F78A4"/>
    <w:rsid w:val="00413A7C"/>
    <w:rsid w:val="004141DD"/>
    <w:rsid w:val="004311C0"/>
    <w:rsid w:val="00431D38"/>
    <w:rsid w:val="00461804"/>
    <w:rsid w:val="00466810"/>
    <w:rsid w:val="00474627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54787"/>
    <w:rsid w:val="0056615E"/>
    <w:rsid w:val="005666F2"/>
    <w:rsid w:val="00572D84"/>
    <w:rsid w:val="005955D2"/>
    <w:rsid w:val="005A2F2F"/>
    <w:rsid w:val="005A3AB9"/>
    <w:rsid w:val="005B2DDF"/>
    <w:rsid w:val="005B4AE7"/>
    <w:rsid w:val="005B53B0"/>
    <w:rsid w:val="005D4207"/>
    <w:rsid w:val="005D454C"/>
    <w:rsid w:val="005D45B3"/>
    <w:rsid w:val="005D5FB8"/>
    <w:rsid w:val="005F5444"/>
    <w:rsid w:val="005F6005"/>
    <w:rsid w:val="006064AB"/>
    <w:rsid w:val="006163BC"/>
    <w:rsid w:val="00617767"/>
    <w:rsid w:val="00622BB5"/>
    <w:rsid w:val="00623D2D"/>
    <w:rsid w:val="006326D1"/>
    <w:rsid w:val="006526E4"/>
    <w:rsid w:val="00653339"/>
    <w:rsid w:val="00655345"/>
    <w:rsid w:val="0066129F"/>
    <w:rsid w:val="00672536"/>
    <w:rsid w:val="00672A42"/>
    <w:rsid w:val="00675FD9"/>
    <w:rsid w:val="00681EDC"/>
    <w:rsid w:val="0068649F"/>
    <w:rsid w:val="00687189"/>
    <w:rsid w:val="006965C0"/>
    <w:rsid w:val="006977A9"/>
    <w:rsid w:val="00697CCC"/>
    <w:rsid w:val="006B13B7"/>
    <w:rsid w:val="006B2942"/>
    <w:rsid w:val="006B3994"/>
    <w:rsid w:val="006C0E45"/>
    <w:rsid w:val="006D36DA"/>
    <w:rsid w:val="006D4829"/>
    <w:rsid w:val="006D7356"/>
    <w:rsid w:val="006E5A51"/>
    <w:rsid w:val="006F3B38"/>
    <w:rsid w:val="007137A4"/>
    <w:rsid w:val="00726508"/>
    <w:rsid w:val="0074778B"/>
    <w:rsid w:val="0077225E"/>
    <w:rsid w:val="00780E94"/>
    <w:rsid w:val="0078513A"/>
    <w:rsid w:val="00793F48"/>
    <w:rsid w:val="007A45E4"/>
    <w:rsid w:val="007B35B2"/>
    <w:rsid w:val="007B4354"/>
    <w:rsid w:val="007C1642"/>
    <w:rsid w:val="007D1FFF"/>
    <w:rsid w:val="007D42A0"/>
    <w:rsid w:val="007E1E95"/>
    <w:rsid w:val="007E3A92"/>
    <w:rsid w:val="007E685C"/>
    <w:rsid w:val="007F461B"/>
    <w:rsid w:val="007F6108"/>
    <w:rsid w:val="007F7097"/>
    <w:rsid w:val="008067A6"/>
    <w:rsid w:val="00807B1A"/>
    <w:rsid w:val="008251B3"/>
    <w:rsid w:val="00834BBF"/>
    <w:rsid w:val="00834E20"/>
    <w:rsid w:val="00844F1D"/>
    <w:rsid w:val="00846713"/>
    <w:rsid w:val="0084749F"/>
    <w:rsid w:val="00852202"/>
    <w:rsid w:val="00864202"/>
    <w:rsid w:val="00896D5F"/>
    <w:rsid w:val="008B5443"/>
    <w:rsid w:val="008C7EEB"/>
    <w:rsid w:val="008D0DEF"/>
    <w:rsid w:val="008D2256"/>
    <w:rsid w:val="008D5E3D"/>
    <w:rsid w:val="008E04CA"/>
    <w:rsid w:val="008F5369"/>
    <w:rsid w:val="0090737A"/>
    <w:rsid w:val="00912F27"/>
    <w:rsid w:val="00914F5A"/>
    <w:rsid w:val="009254B9"/>
    <w:rsid w:val="00927274"/>
    <w:rsid w:val="00941D7D"/>
    <w:rsid w:val="00954115"/>
    <w:rsid w:val="0096108C"/>
    <w:rsid w:val="00961A87"/>
    <w:rsid w:val="00963BA0"/>
    <w:rsid w:val="00967764"/>
    <w:rsid w:val="009810EE"/>
    <w:rsid w:val="00984CC9"/>
    <w:rsid w:val="0099233F"/>
    <w:rsid w:val="009B3BAB"/>
    <w:rsid w:val="009B54A0"/>
    <w:rsid w:val="009C0A33"/>
    <w:rsid w:val="009C6405"/>
    <w:rsid w:val="009F478E"/>
    <w:rsid w:val="009F66B6"/>
    <w:rsid w:val="00A00442"/>
    <w:rsid w:val="00A16AA0"/>
    <w:rsid w:val="00A213F6"/>
    <w:rsid w:val="00A30799"/>
    <w:rsid w:val="00A452C6"/>
    <w:rsid w:val="00A51C86"/>
    <w:rsid w:val="00A57FE8"/>
    <w:rsid w:val="00A64ECE"/>
    <w:rsid w:val="00A66185"/>
    <w:rsid w:val="00A71CAD"/>
    <w:rsid w:val="00A731A2"/>
    <w:rsid w:val="00A7627C"/>
    <w:rsid w:val="00A827C1"/>
    <w:rsid w:val="00A93F40"/>
    <w:rsid w:val="00A96F93"/>
    <w:rsid w:val="00AB39FC"/>
    <w:rsid w:val="00AB593C"/>
    <w:rsid w:val="00AE5772"/>
    <w:rsid w:val="00AF22AD"/>
    <w:rsid w:val="00AF5107"/>
    <w:rsid w:val="00B06264"/>
    <w:rsid w:val="00B07C8F"/>
    <w:rsid w:val="00B275D4"/>
    <w:rsid w:val="00B33562"/>
    <w:rsid w:val="00B554B1"/>
    <w:rsid w:val="00B55C6B"/>
    <w:rsid w:val="00B61E1A"/>
    <w:rsid w:val="00B6712B"/>
    <w:rsid w:val="00B75051"/>
    <w:rsid w:val="00B859DE"/>
    <w:rsid w:val="00B93234"/>
    <w:rsid w:val="00BD0E59"/>
    <w:rsid w:val="00BD1DC1"/>
    <w:rsid w:val="00BD760F"/>
    <w:rsid w:val="00BF794B"/>
    <w:rsid w:val="00C1117B"/>
    <w:rsid w:val="00C12D2F"/>
    <w:rsid w:val="00C23C46"/>
    <w:rsid w:val="00C277A8"/>
    <w:rsid w:val="00C309AE"/>
    <w:rsid w:val="00C365CE"/>
    <w:rsid w:val="00C417EB"/>
    <w:rsid w:val="00C4486E"/>
    <w:rsid w:val="00C528AE"/>
    <w:rsid w:val="00C62C7C"/>
    <w:rsid w:val="00C7684A"/>
    <w:rsid w:val="00C82AED"/>
    <w:rsid w:val="00C87504"/>
    <w:rsid w:val="00CD71B9"/>
    <w:rsid w:val="00CE40B4"/>
    <w:rsid w:val="00CE45B0"/>
    <w:rsid w:val="00CF143A"/>
    <w:rsid w:val="00D0014D"/>
    <w:rsid w:val="00D22819"/>
    <w:rsid w:val="00D42632"/>
    <w:rsid w:val="00D50427"/>
    <w:rsid w:val="00D50D28"/>
    <w:rsid w:val="00D511F0"/>
    <w:rsid w:val="00D5247D"/>
    <w:rsid w:val="00D54EE5"/>
    <w:rsid w:val="00D63F82"/>
    <w:rsid w:val="00D640FC"/>
    <w:rsid w:val="00D70F7D"/>
    <w:rsid w:val="00D74FE0"/>
    <w:rsid w:val="00D91CA0"/>
    <w:rsid w:val="00D92929"/>
    <w:rsid w:val="00D93C2E"/>
    <w:rsid w:val="00D9642F"/>
    <w:rsid w:val="00D970A5"/>
    <w:rsid w:val="00DA21FF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44EE1"/>
    <w:rsid w:val="00E45E5F"/>
    <w:rsid w:val="00E5241D"/>
    <w:rsid w:val="00E5680C"/>
    <w:rsid w:val="00E61A16"/>
    <w:rsid w:val="00E67425"/>
    <w:rsid w:val="00E704EC"/>
    <w:rsid w:val="00E724F4"/>
    <w:rsid w:val="00E7537E"/>
    <w:rsid w:val="00E76267"/>
    <w:rsid w:val="00E91DCD"/>
    <w:rsid w:val="00E96B64"/>
    <w:rsid w:val="00EA535B"/>
    <w:rsid w:val="00EB1F3C"/>
    <w:rsid w:val="00EC13C2"/>
    <w:rsid w:val="00EC56D6"/>
    <w:rsid w:val="00EC579D"/>
    <w:rsid w:val="00ED5BDC"/>
    <w:rsid w:val="00ED7DAC"/>
    <w:rsid w:val="00F067A6"/>
    <w:rsid w:val="00F15DB0"/>
    <w:rsid w:val="00F20B25"/>
    <w:rsid w:val="00F3128A"/>
    <w:rsid w:val="00F320F6"/>
    <w:rsid w:val="00F334CD"/>
    <w:rsid w:val="00F43881"/>
    <w:rsid w:val="00F57BBE"/>
    <w:rsid w:val="00F70C03"/>
    <w:rsid w:val="00F9084A"/>
    <w:rsid w:val="00F97F8B"/>
    <w:rsid w:val="00FB427D"/>
    <w:rsid w:val="00FB6E40"/>
    <w:rsid w:val="00FC71C1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47A7CD56"/>
  <w15:docId w15:val="{46A6A7D1-606D-4A68-A001-1B4D59FF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qFormat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1DF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3C1294"/>
    <w:pPr>
      <w:keepNext/>
      <w:keepLines/>
      <w:tabs>
        <w:tab w:val="left" w:pos="3345"/>
      </w:tabs>
      <w:spacing w:before="560" w:after="60" w:line="192" w:lineRule="auto"/>
      <w:outlineLvl w:val="0"/>
    </w:pPr>
    <w:rPr>
      <w:b/>
      <w:color w:val="003865" w:themeColor="accent1"/>
      <w:sz w:val="42"/>
      <w:szCs w:val="40"/>
    </w:rPr>
  </w:style>
  <w:style w:type="paragraph" w:styleId="Heading2">
    <w:name w:val="heading 2"/>
    <w:next w:val="Normal"/>
    <w:link w:val="Heading2Char"/>
    <w:uiPriority w:val="1"/>
    <w:qFormat/>
    <w:rsid w:val="00A51C86"/>
    <w:pPr>
      <w:keepNext/>
      <w:keepLines/>
      <w:spacing w:before="240" w:after="60" w:line="264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z w:val="36"/>
      <w:szCs w:val="32"/>
    </w:rPr>
  </w:style>
  <w:style w:type="paragraph" w:styleId="Heading3">
    <w:name w:val="heading 3"/>
    <w:next w:val="Normal"/>
    <w:link w:val="Heading3Char"/>
    <w:uiPriority w:val="1"/>
    <w:qFormat/>
    <w:rsid w:val="00A7627C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32"/>
      <w:szCs w:val="24"/>
    </w:rPr>
  </w:style>
  <w:style w:type="paragraph" w:styleId="Heading4">
    <w:name w:val="heading 4"/>
    <w:next w:val="Normal"/>
    <w:link w:val="Heading4Char"/>
    <w:uiPriority w:val="1"/>
    <w:qFormat/>
    <w:rsid w:val="00A7627C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7627C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C1294"/>
    <w:rPr>
      <w:b/>
      <w:color w:val="003865" w:themeColor="accent1"/>
      <w:sz w:val="42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A51C86"/>
    <w:rPr>
      <w:rFonts w:asciiTheme="minorHAnsi" w:eastAsiaTheme="majorEastAsia" w:hAnsiTheme="minorHAnsi" w:cstheme="majorBidi"/>
      <w:b/>
      <w:color w:val="003865" w:themeColor="accen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A7627C"/>
    <w:rPr>
      <w:rFonts w:asciiTheme="minorHAnsi" w:eastAsiaTheme="majorEastAsia" w:hAnsiTheme="minorHAnsi" w:cs="Arial"/>
      <w:b/>
      <w:color w:val="003865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A7627C"/>
    <w:rPr>
      <w:rFonts w:eastAsiaTheme="majorEastAsia" w:cstheme="majorBidi"/>
      <w:b/>
      <w:bCs/>
      <w:iCs/>
      <w:color w:val="003865" w:themeColor="accent1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7627C"/>
    <w:rPr>
      <w:rFonts w:asciiTheme="majorHAnsi" w:eastAsiaTheme="majorEastAsia" w:hAnsiTheme="majorHAnsi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5A3AB9"/>
    <w:pPr>
      <w:spacing w:after="160"/>
      <w:ind w:left="864" w:right="864"/>
      <w:jc w:val="center"/>
    </w:pPr>
    <w:rPr>
      <w:rFonts w:asciiTheme="minorHAnsi" w:hAnsiTheme="minorHAnsi"/>
      <w:i/>
      <w:iCs/>
      <w:color w:val="003865" w:themeColor="text1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5A3AB9"/>
    <w:rPr>
      <w:rFonts w:asciiTheme="minorHAnsi" w:hAnsiTheme="minorHAnsi"/>
      <w:i/>
      <w:iCs/>
      <w:color w:val="003865" w:themeColor="text1"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42C0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A7627C"/>
    <w:pPr>
      <w:numPr>
        <w:ilvl w:val="1"/>
      </w:numPr>
      <w:suppressAutoHyphens/>
      <w:spacing w:before="120" w:after="160" w:line="192" w:lineRule="auto"/>
    </w:pPr>
    <w:rPr>
      <w:rFonts w:asciiTheme="minorHAnsi" w:eastAsiaTheme="minorEastAsia" w:hAnsiTheme="minorHAnsi" w:cs="Times New Roman (Body CS)"/>
      <w:caps/>
      <w:color w:val="006A7F" w:themeColor="accent3" w:themeShade="BF"/>
      <w:spacing w:val="80"/>
      <w:sz w:val="28"/>
      <w:lang w:bidi="ar-SA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A7627C"/>
    <w:rPr>
      <w:rFonts w:asciiTheme="minorHAnsi" w:eastAsiaTheme="minorEastAsia" w:hAnsiTheme="minorHAnsi" w:cs="Times New Roman (Body CS)"/>
      <w:caps/>
      <w:color w:val="006A7F" w:themeColor="accent3" w:themeShade="BF"/>
      <w:spacing w:val="80"/>
      <w:sz w:val="28"/>
      <w:lang w:bidi="ar-SA"/>
    </w:rPr>
  </w:style>
  <w:style w:type="paragraph" w:customStyle="1" w:styleId="Image">
    <w:name w:val="Image"/>
    <w:aliases w:val="table,or chart title"/>
    <w:basedOn w:val="Normal"/>
    <w:rsid w:val="00431D38"/>
    <w:pPr>
      <w:spacing w:before="280" w:after="120" w:line="240" w:lineRule="auto"/>
      <w:jc w:val="center"/>
    </w:pPr>
    <w:rPr>
      <w:b/>
      <w:bCs/>
      <w:color w:val="003865"/>
      <w:sz w:val="24"/>
      <w:szCs w:val="20"/>
    </w:rPr>
  </w:style>
  <w:style w:type="paragraph" w:customStyle="1" w:styleId="Quotestyle2">
    <w:name w:val="Quote style 2"/>
    <w:basedOn w:val="Quote"/>
    <w:qFormat/>
    <w:rsid w:val="005A3AB9"/>
    <w:pPr>
      <w:pBdr>
        <w:top w:val="single" w:sz="8" w:space="4" w:color="008EAA" w:themeColor="accent3"/>
        <w:bottom w:val="single" w:sz="8" w:space="4" w:color="008EAA" w:themeColor="accent3"/>
      </w:pBdr>
    </w:pPr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5A3AB9"/>
    <w:rPr>
      <w:color w:val="605E5C"/>
      <w:shd w:val="clear" w:color="auto" w:fill="E1DFDD"/>
    </w:rPr>
  </w:style>
  <w:style w:type="paragraph" w:customStyle="1" w:styleId="Lightbluebackground">
    <w:name w:val="Light blue background"/>
    <w:basedOn w:val="Normal"/>
    <w:qFormat/>
    <w:rsid w:val="006326D1"/>
    <w:pPr>
      <w:pBdr>
        <w:top w:val="single" w:sz="4" w:space="6" w:color="D5ECFF" w:themeColor="accent1" w:themeTint="1A"/>
        <w:left w:val="single" w:sz="4" w:space="6" w:color="D5ECFF" w:themeColor="accent1" w:themeTint="1A"/>
        <w:bottom w:val="single" w:sz="4" w:space="8" w:color="D5ECFF" w:themeColor="accent1" w:themeTint="1A"/>
        <w:right w:val="single" w:sz="4" w:space="6" w:color="D5ECFF" w:themeColor="accent1" w:themeTint="1A"/>
      </w:pBdr>
      <w:shd w:val="clear" w:color="auto" w:fill="D5ECFF" w:themeFill="accent1" w:themeFillTint="1A"/>
      <w:ind w:left="576" w:right="576"/>
    </w:pPr>
  </w:style>
  <w:style w:type="paragraph" w:customStyle="1" w:styleId="Lightgreenbackground">
    <w:name w:val="Light green background"/>
    <w:basedOn w:val="Lightbluebackground"/>
    <w:qFormat/>
    <w:rsid w:val="004311C0"/>
    <w:pPr>
      <w:pBdr>
        <w:top w:val="single" w:sz="4" w:space="6" w:color="E4F6CD" w:themeColor="accent2" w:themeTint="33"/>
        <w:left w:val="single" w:sz="4" w:space="6" w:color="E4F6CD" w:themeColor="accent2" w:themeTint="33"/>
        <w:bottom w:val="single" w:sz="4" w:space="8" w:color="E4F6CD" w:themeColor="accent2" w:themeTint="33"/>
        <w:right w:val="single" w:sz="4" w:space="6" w:color="E4F6CD" w:themeColor="accent2" w:themeTint="33"/>
      </w:pBdr>
      <w:shd w:val="clear" w:color="auto" w:fill="E4F6CD" w:themeFill="accent2" w:themeFillTint="33"/>
    </w:pPr>
    <w:rPr>
      <w:bCs/>
    </w:rPr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896D5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896D5F"/>
    <w:pPr>
      <w:spacing w:before="600" w:after="120" w:line="240" w:lineRule="auto"/>
    </w:pPr>
    <w:rPr>
      <w:sz w:val="20"/>
      <w:szCs w:val="20"/>
    </w:rPr>
  </w:style>
  <w:style w:type="paragraph" w:customStyle="1" w:styleId="Toobtainthisinfo">
    <w:name w:val="&quot;To obtain this info&quot;"/>
    <w:uiPriority w:val="8"/>
    <w:qFormat/>
    <w:rsid w:val="00896D5F"/>
    <w:pPr>
      <w:spacing w:after="120" w:line="240" w:lineRule="auto"/>
    </w:pPr>
    <w:rPr>
      <w:rFonts w:eastAsiaTheme="minorEastAsia" w:cstheme="minorBidi"/>
      <w:i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alth.state.mn.us/people/childrenyouth/schoolhealth/index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health.school.health@state.mn.u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www.health.state.mn.us/people/childrenyouth/schoolhealth/index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ealth.school.health@state.mn.u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20dca0-576c-4b56-951c-f2efc38e02c4">
      <UserInfo>
        <DisplayName>Lane, Kristi (MDH)</DisplayName>
        <AccountId>8680</AccountId>
        <AccountType/>
      </UserInfo>
    </SharedWithUsers>
    <_activity xmlns="7510acdc-f9fe-49eb-9aa3-cb05e64bb1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41FF9925464A849EB3F11E421896" ma:contentTypeVersion="17" ma:contentTypeDescription="Create a new document." ma:contentTypeScope="" ma:versionID="8d520772964c480e7a02021f658e3bfe">
  <xsd:schema xmlns:xsd="http://www.w3.org/2001/XMLSchema" xmlns:xs="http://www.w3.org/2001/XMLSchema" xmlns:p="http://schemas.microsoft.com/office/2006/metadata/properties" xmlns:ns3="7510acdc-f9fe-49eb-9aa3-cb05e64bb11d" xmlns:ns4="9c20dca0-576c-4b56-951c-f2efc38e02c4" targetNamespace="http://schemas.microsoft.com/office/2006/metadata/properties" ma:root="true" ma:fieldsID="3ab9333a654ecd960950059c8bc29e37" ns3:_="" ns4:_="">
    <xsd:import namespace="7510acdc-f9fe-49eb-9aa3-cb05e64bb11d"/>
    <xsd:import namespace="9c20dca0-576c-4b56-951c-f2efc38e02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0acdc-f9fe-49eb-9aa3-cb05e64bb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0dca0-576c-4b56-951c-f2efc38e0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69F77-8437-4EF5-9EC2-8DFBF2B3F1CD}">
  <ds:schemaRefs>
    <ds:schemaRef ds:uri="http://www.w3.org/XML/1998/namespace"/>
    <ds:schemaRef ds:uri="http://purl.org/dc/elements/1.1/"/>
    <ds:schemaRef ds:uri="9c20dca0-576c-4b56-951c-f2efc38e02c4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510acdc-f9fe-49eb-9aa3-cb05e64bb11d"/>
  </ds:schemaRefs>
</ds:datastoreItem>
</file>

<file path=customXml/itemProps2.xml><?xml version="1.0" encoding="utf-8"?>
<ds:datastoreItem xmlns:ds="http://schemas.openxmlformats.org/officeDocument/2006/customXml" ds:itemID="{9A9AA78E-0891-47F7-96E8-C8FA505F5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80FCA-D602-43DB-99FE-3351E386D0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94810E-C42D-46B7-A8A6-82CE97808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0acdc-f9fe-49eb-9aa3-cb05e64bb11d"/>
    <ds:schemaRef ds:uri="9c20dca0-576c-4b56-951c-f2efc38e0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3455</Characters>
  <Application>Microsoft Office Word</Application>
  <DocSecurity>0</DocSecurity>
  <Lines>265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Unlicensed Assistive Personnel (UAP) Training: Medication Administration Checklist</vt:lpstr>
    </vt:vector>
  </TitlesOfParts>
  <Manager/>
  <Company>State of Minnesota</Company>
  <LinksUpToDate>false</LinksUpToDate>
  <CharactersWithSpaces>3906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Unlicensed Assistive Personnel (UAP) Training: Medication Administration Checklist</dc:title>
  <dc:subject>Medication administration training checklist for school staff</dc:subject>
  <dc:creator>Minnesota Department of Health</dc:creator>
  <cp:keywords/>
  <dc:description/>
  <cp:lastModifiedBy>Easter, Jessica (She/Her/Hers) (MDH)</cp:lastModifiedBy>
  <cp:revision>2</cp:revision>
  <dcterms:created xsi:type="dcterms:W3CDTF">2026-07-31T19:02:00Z</dcterms:created>
  <dcterms:modified xsi:type="dcterms:W3CDTF">2026-07-31T19:02:00Z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0x010100FC8341FF9925464A849EB3F11E421896</vt:lpwstr>
  </property>
  <property fmtid="{D5CDD505-2E9C-101B-9397-08002B2CF9AE}" pid="4" name="_dlc_DocIdItemGuid">
    <vt:lpwstr>21075d31-a098-4126-a0c3-2155733820d1</vt:lpwstr>
  </property>
  <property fmtid="{D5CDD505-2E9C-101B-9397-08002B2CF9AE}" pid="5" name="MediaServiceImageTags">
    <vt:lpwstr/>
  </property>
</Properties>
</file>