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E425" w14:textId="77777777" w:rsidR="007E64C8" w:rsidRPr="00E34A12" w:rsidRDefault="00183D9D" w:rsidP="00E34A12">
      <w:pPr>
        <w:pStyle w:val="LOGO"/>
      </w:pPr>
      <w:r w:rsidRPr="00E34A12">
        <w:drawing>
          <wp:inline distT="0" distB="0" distL="0" distR="0" wp14:anchorId="3E393888" wp14:editId="343A829D">
            <wp:extent cx="2523744" cy="365760"/>
            <wp:effectExtent l="0" t="0" r="0" b="0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FED83" w14:textId="3324E16B" w:rsidR="00D0417A" w:rsidRPr="00D0417A" w:rsidRDefault="00E42CC2" w:rsidP="000066E2">
      <w:pPr>
        <w:pStyle w:val="Heading1"/>
      </w:pPr>
      <w:r>
        <w:t xml:space="preserve">Thinking about health in all policies: </w:t>
      </w:r>
      <w:bookmarkStart w:id="0" w:name="_GoBack"/>
      <w:bookmarkEnd w:id="0"/>
      <w:r>
        <w:t>Worksheet</w:t>
      </w:r>
    </w:p>
    <w:p w14:paraId="75D9487E" w14:textId="0F93117A" w:rsidR="00183D9D" w:rsidRDefault="00AD5308" w:rsidP="000066E2">
      <w:pPr>
        <w:pStyle w:val="Subtitle"/>
      </w:pPr>
      <w:r>
        <w:t>Health equity learning community</w:t>
      </w:r>
    </w:p>
    <w:p w14:paraId="18121FBC" w14:textId="7CFAB3A0" w:rsidR="001F4EB3" w:rsidRDefault="001F4EB3" w:rsidP="001F4EB3">
      <w:r>
        <w:t>Identify two outcomes from your community health improvement plan and some relevant policies that affect outcomes for groups or populations. Are these private or public policies?</w:t>
      </w: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335"/>
        <w:gridCol w:w="3867"/>
        <w:gridCol w:w="3868"/>
      </w:tblGrid>
      <w:tr w:rsidR="001F4EB3" w14:paraId="7BCE99A7" w14:textId="77777777" w:rsidTr="007D3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4910A01" w14:textId="08E2F11A" w:rsidR="001F4EB3" w:rsidRDefault="001F4EB3" w:rsidP="001F4EB3">
            <w:r>
              <w:t>Outcomes</w:t>
            </w:r>
          </w:p>
        </w:tc>
        <w:tc>
          <w:tcPr>
            <w:tcW w:w="3867" w:type="dxa"/>
          </w:tcPr>
          <w:p w14:paraId="5B39A4F9" w14:textId="2381C8B9" w:rsidR="001F4EB3" w:rsidRDefault="001F4EB3" w:rsidP="001F4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Relevant policies</w:t>
            </w:r>
          </w:p>
        </w:tc>
        <w:tc>
          <w:tcPr>
            <w:tcW w:w="3868" w:type="dxa"/>
          </w:tcPr>
          <w:p w14:paraId="4D7AD1C7" w14:textId="670B0F1E" w:rsidR="001F4EB3" w:rsidRDefault="001F4EB3" w:rsidP="001F4E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Partners</w:t>
            </w:r>
          </w:p>
        </w:tc>
      </w:tr>
      <w:tr w:rsidR="001F4EB3" w14:paraId="55884EEE" w14:textId="77777777" w:rsidTr="007D3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FE99E1E" w14:textId="0428A6A7" w:rsidR="001F4EB3" w:rsidRDefault="001F4EB3" w:rsidP="001F4EB3">
            <w:r>
              <w:t>Example: Improve rates of breastfeeding</w:t>
            </w:r>
          </w:p>
        </w:tc>
        <w:tc>
          <w:tcPr>
            <w:tcW w:w="3867" w:type="dxa"/>
          </w:tcPr>
          <w:p w14:paraId="368E491B" w14:textId="77777777" w:rsidR="001F4EB3" w:rsidRDefault="001F4EB3" w:rsidP="001F4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Baby-friendly hospitals (private)</w:t>
            </w:r>
          </w:p>
          <w:p w14:paraId="522697AA" w14:textId="77777777" w:rsidR="001F4EB3" w:rsidRDefault="001F4EB3" w:rsidP="001F4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Building codes (public)</w:t>
            </w:r>
          </w:p>
          <w:p w14:paraId="22B5AD99" w14:textId="77777777" w:rsidR="001F4EB3" w:rsidRDefault="001F4EB3" w:rsidP="001F4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Workplace policies (private/public)</w:t>
            </w:r>
          </w:p>
          <w:p w14:paraId="3E089C19" w14:textId="77777777" w:rsidR="001F4EB3" w:rsidRDefault="001F4EB3" w:rsidP="001F4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Paid leave/parental leave (public/private)</w:t>
            </w:r>
          </w:p>
          <w:p w14:paraId="0063C7E2" w14:textId="1DB4867F" w:rsidR="001F4EB3" w:rsidRDefault="001F4EB3" w:rsidP="001F4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insurance policies (private/public)</w:t>
            </w:r>
          </w:p>
        </w:tc>
        <w:tc>
          <w:tcPr>
            <w:tcW w:w="3868" w:type="dxa"/>
          </w:tcPr>
          <w:p w14:paraId="0EF7DA8F" w14:textId="77777777" w:rsidR="001F4EB3" w:rsidRDefault="001F4EB3" w:rsidP="001F4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4EB3" w14:paraId="109978E7" w14:textId="77777777" w:rsidTr="007D305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948E465" w14:textId="77777777" w:rsidR="001F4EB3" w:rsidRDefault="001F4EB3" w:rsidP="001F4EB3"/>
        </w:tc>
        <w:tc>
          <w:tcPr>
            <w:tcW w:w="3867" w:type="dxa"/>
          </w:tcPr>
          <w:p w14:paraId="2C6EE43D" w14:textId="77777777" w:rsidR="001F4EB3" w:rsidRDefault="001F4EB3" w:rsidP="001F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68" w:type="dxa"/>
          </w:tcPr>
          <w:p w14:paraId="3536C111" w14:textId="77777777" w:rsidR="001F4EB3" w:rsidRDefault="001F4EB3" w:rsidP="001F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F4EB3" w14:paraId="350D4E26" w14:textId="77777777" w:rsidTr="007D3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ABFF395" w14:textId="77777777" w:rsidR="001F4EB3" w:rsidRDefault="001F4EB3" w:rsidP="001F4EB3"/>
        </w:tc>
        <w:tc>
          <w:tcPr>
            <w:tcW w:w="3867" w:type="dxa"/>
          </w:tcPr>
          <w:p w14:paraId="60F087C6" w14:textId="77777777" w:rsidR="001F4EB3" w:rsidRDefault="001F4EB3" w:rsidP="001F4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68" w:type="dxa"/>
          </w:tcPr>
          <w:p w14:paraId="06959F4F" w14:textId="77777777" w:rsidR="001F4EB3" w:rsidRDefault="001F4EB3" w:rsidP="001F4E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959DC90" w14:textId="4A6A1F13" w:rsidR="00183D9D" w:rsidRPr="00DA20CB" w:rsidRDefault="00183D9D" w:rsidP="00183D9D">
      <w:pPr>
        <w:pStyle w:val="AddressBlockDate"/>
      </w:pPr>
      <w:r w:rsidRPr="00DA20CB">
        <w:t>Minnesota Department of Health</w:t>
      </w:r>
      <w:r>
        <w:br/>
        <w:t>Center for Public Health Practice</w:t>
      </w:r>
      <w:r>
        <w:br/>
        <w:t>625 Robert Street N</w:t>
      </w:r>
      <w:r w:rsidR="001F4EB3">
        <w:t xml:space="preserve">  </w:t>
      </w:r>
      <w:r>
        <w:t>PO Box 64975</w:t>
      </w:r>
      <w:r w:rsidRPr="00DA20CB">
        <w:br/>
        <w:t>St. Paul, MN</w:t>
      </w:r>
      <w:r>
        <w:t xml:space="preserve"> 55164-0975</w:t>
      </w:r>
      <w:r w:rsidRPr="00DA20CB">
        <w:br/>
      </w:r>
      <w:r>
        <w:t>651-201-3880</w:t>
      </w:r>
      <w:r w:rsidRPr="00DA20CB">
        <w:t xml:space="preserve"> </w:t>
      </w:r>
      <w:r w:rsidR="001F4EB3">
        <w:t xml:space="preserve"> </w:t>
      </w:r>
      <w:hyperlink r:id="rId12" w:history="1">
        <w:r w:rsidRPr="00183D9D">
          <w:t>health.ophp@state.mn.us</w:t>
        </w:r>
      </w:hyperlink>
      <w:r w:rsidRPr="00DA20CB">
        <w:br/>
      </w:r>
      <w:hyperlink r:id="rId13" w:tooltip="MDH website" w:history="1">
        <w:r w:rsidRPr="00DA20CB">
          <w:t>www.health.state.mn.us</w:t>
        </w:r>
      </w:hyperlink>
    </w:p>
    <w:p w14:paraId="64763FED" w14:textId="5963F352" w:rsidR="00183D9D" w:rsidRPr="001F4EB3" w:rsidRDefault="001F4EB3" w:rsidP="003F4A30">
      <w:pPr>
        <w:pStyle w:val="AddressBlockDate"/>
        <w:tabs>
          <w:tab w:val="left" w:pos="3810"/>
          <w:tab w:val="center" w:pos="4680"/>
        </w:tabs>
        <w:rPr>
          <w:i/>
        </w:rPr>
      </w:pPr>
      <w:r>
        <w:t>September</w:t>
      </w:r>
      <w:r w:rsidR="00AD5308">
        <w:t xml:space="preserve"> 2018</w:t>
      </w:r>
      <w:r w:rsidR="003F4A30">
        <w:t xml:space="preserve">. </w:t>
      </w:r>
      <w:r w:rsidR="006542F6">
        <w:br/>
      </w:r>
      <w:r w:rsidR="00183D9D" w:rsidRPr="001F4EB3">
        <w:rPr>
          <w:i/>
        </w:rPr>
        <w:t>To obtain this information in a different format, call: 651-201-3880. Printed on recycled paper.</w:t>
      </w:r>
    </w:p>
    <w:sectPr w:rsidR="00183D9D" w:rsidRPr="001F4EB3" w:rsidSect="00DC54EA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BA328" w14:textId="77777777" w:rsidR="00DC54EA" w:rsidRDefault="00DC54EA" w:rsidP="000066E2">
      <w:r>
        <w:separator/>
      </w:r>
    </w:p>
  </w:endnote>
  <w:endnote w:type="continuationSeparator" w:id="0">
    <w:p w14:paraId="2743312E" w14:textId="77777777" w:rsidR="00DC54EA" w:rsidRDefault="00DC54EA" w:rsidP="0000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718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0967EC" w14:textId="459A795B" w:rsidR="00DC54EA" w:rsidRDefault="00DC54EA" w:rsidP="000066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0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72BE8" w14:textId="77777777" w:rsidR="00DC54EA" w:rsidRDefault="00DC54EA" w:rsidP="000066E2">
      <w:r>
        <w:separator/>
      </w:r>
    </w:p>
  </w:footnote>
  <w:footnote w:type="continuationSeparator" w:id="0">
    <w:p w14:paraId="3ABE6127" w14:textId="77777777" w:rsidR="00DC54EA" w:rsidRDefault="00DC54EA" w:rsidP="0000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FB94A" w14:textId="0C2ECF62" w:rsidR="00DC54EA" w:rsidRPr="001F4EB3" w:rsidRDefault="001F4EB3" w:rsidP="001F4EB3">
    <w:pPr>
      <w:pStyle w:val="Header"/>
    </w:pPr>
    <w:r w:rsidRPr="001F4EB3">
      <w:t>Thinking about health in all policies: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E4E05"/>
    <w:multiLevelType w:val="hybridMultilevel"/>
    <w:tmpl w:val="687496E4"/>
    <w:lvl w:ilvl="0" w:tplc="47EA5C88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D73BC"/>
    <w:multiLevelType w:val="hybridMultilevel"/>
    <w:tmpl w:val="3B5C8F42"/>
    <w:lvl w:ilvl="0" w:tplc="7AFA661E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78BE21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9D"/>
    <w:rsid w:val="000066E2"/>
    <w:rsid w:val="000C0DB5"/>
    <w:rsid w:val="000E20AD"/>
    <w:rsid w:val="0013305A"/>
    <w:rsid w:val="00183D9D"/>
    <w:rsid w:val="001F4EB3"/>
    <w:rsid w:val="003B31E7"/>
    <w:rsid w:val="003F4A30"/>
    <w:rsid w:val="004D437E"/>
    <w:rsid w:val="005012EE"/>
    <w:rsid w:val="006542F6"/>
    <w:rsid w:val="00761BA1"/>
    <w:rsid w:val="00763EE5"/>
    <w:rsid w:val="007D305E"/>
    <w:rsid w:val="007E64C8"/>
    <w:rsid w:val="0082284F"/>
    <w:rsid w:val="008C079D"/>
    <w:rsid w:val="009036DA"/>
    <w:rsid w:val="0091427B"/>
    <w:rsid w:val="00984959"/>
    <w:rsid w:val="00A14468"/>
    <w:rsid w:val="00A557F2"/>
    <w:rsid w:val="00AD37E8"/>
    <w:rsid w:val="00AD5308"/>
    <w:rsid w:val="00B6001D"/>
    <w:rsid w:val="00BB3016"/>
    <w:rsid w:val="00CE0F0C"/>
    <w:rsid w:val="00CF3A0B"/>
    <w:rsid w:val="00D0417A"/>
    <w:rsid w:val="00D40E9D"/>
    <w:rsid w:val="00DC54EA"/>
    <w:rsid w:val="00DE459B"/>
    <w:rsid w:val="00E14465"/>
    <w:rsid w:val="00E146DB"/>
    <w:rsid w:val="00E34A12"/>
    <w:rsid w:val="00E42CC2"/>
    <w:rsid w:val="00F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78D89D"/>
  <w15:chartTrackingRefBased/>
  <w15:docId w15:val="{6B8E1C75-5297-4DD0-A87C-2E8E13DB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E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417A"/>
    <w:pPr>
      <w:spacing w:before="600" w:line="204" w:lineRule="auto"/>
      <w:outlineLvl w:val="0"/>
    </w:pPr>
    <w:rPr>
      <w:b/>
      <w:color w:val="003865" w:themeColor="accent1"/>
      <w:spacing w:val="-2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427B"/>
    <w:pPr>
      <w:suppressAutoHyphens/>
      <w:spacing w:before="440" w:line="192" w:lineRule="auto"/>
      <w:outlineLvl w:val="1"/>
    </w:pPr>
    <w:rPr>
      <w:rFonts w:ascii="Calibri" w:eastAsiaTheme="majorEastAsia" w:hAnsi="Calibri" w:cstheme="minorHAnsi"/>
      <w:b/>
      <w:color w:val="003865"/>
      <w:spacing w:val="-10"/>
      <w:sz w:val="40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427B"/>
    <w:pPr>
      <w:keepNext/>
      <w:keepLines/>
      <w:spacing w:before="360" w:line="192" w:lineRule="auto"/>
      <w:outlineLvl w:val="2"/>
    </w:pPr>
    <w:rPr>
      <w:rFonts w:ascii="Calibri" w:eastAsiaTheme="majorEastAsia" w:hAnsi="Calibri" w:cstheme="minorHAnsi"/>
      <w:color w:val="003865"/>
      <w:sz w:val="36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46DB"/>
    <w:pPr>
      <w:keepNext/>
      <w:keepLines/>
      <w:spacing w:before="240"/>
      <w:outlineLvl w:val="3"/>
    </w:pPr>
    <w:rPr>
      <w:rFonts w:eastAsiaTheme="majorEastAsia" w:cstheme="minorHAnsi"/>
      <w:iCs/>
      <w:color w:val="00294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Text">
    <w:name w:val="Key Text"/>
    <w:basedOn w:val="Normal"/>
    <w:link w:val="KeyTextChar"/>
    <w:rsid w:val="0082284F"/>
    <w:rPr>
      <w:b/>
      <w:color w:val="003865" w:themeColor="accent1"/>
    </w:rPr>
  </w:style>
  <w:style w:type="character" w:customStyle="1" w:styleId="KeyTextChar">
    <w:name w:val="Key Text Char"/>
    <w:basedOn w:val="DefaultParagraphFont"/>
    <w:link w:val="KeyText"/>
    <w:rsid w:val="0082284F"/>
    <w:rPr>
      <w:b/>
      <w:color w:val="003865" w:themeColor="accent1"/>
    </w:rPr>
  </w:style>
  <w:style w:type="paragraph" w:customStyle="1" w:styleId="Figure">
    <w:name w:val="Figure"/>
    <w:basedOn w:val="Normal"/>
    <w:link w:val="FigureChar"/>
    <w:rsid w:val="0082284F"/>
    <w:rPr>
      <w:b/>
    </w:rPr>
  </w:style>
  <w:style w:type="character" w:customStyle="1" w:styleId="FigureChar">
    <w:name w:val="Figure Char"/>
    <w:basedOn w:val="DefaultParagraphFont"/>
    <w:link w:val="Figure"/>
    <w:rsid w:val="0082284F"/>
    <w:rPr>
      <w:b/>
    </w:rPr>
  </w:style>
  <w:style w:type="paragraph" w:customStyle="1" w:styleId="Question">
    <w:name w:val="Question"/>
    <w:basedOn w:val="Normal"/>
    <w:link w:val="QuestionChar"/>
    <w:rsid w:val="0082284F"/>
    <w:pPr>
      <w:spacing w:before="360"/>
    </w:pPr>
    <w:rPr>
      <w:b/>
    </w:rPr>
  </w:style>
  <w:style w:type="character" w:customStyle="1" w:styleId="QuestionChar">
    <w:name w:val="Question Char"/>
    <w:basedOn w:val="DefaultParagraphFont"/>
    <w:link w:val="Question"/>
    <w:rsid w:val="0082284F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0417A"/>
    <w:rPr>
      <w:b/>
      <w:color w:val="003865" w:themeColor="accent1"/>
      <w:spacing w:val="-2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1427B"/>
    <w:rPr>
      <w:rFonts w:ascii="Calibri" w:eastAsiaTheme="majorEastAsia" w:hAnsi="Calibri" w:cstheme="minorHAnsi"/>
      <w:b/>
      <w:color w:val="003865"/>
      <w:spacing w:val="-10"/>
      <w:sz w:val="40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1427B"/>
    <w:rPr>
      <w:rFonts w:ascii="Calibri" w:eastAsiaTheme="majorEastAsia" w:hAnsi="Calibri" w:cstheme="minorHAnsi"/>
      <w:color w:val="003865"/>
      <w:sz w:val="36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146DB"/>
    <w:rPr>
      <w:rFonts w:eastAsiaTheme="majorEastAsia" w:cstheme="minorHAnsi"/>
      <w:iCs/>
      <w:color w:val="00294B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822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rsid w:val="0082284F"/>
    <w:pPr>
      <w:spacing w:before="200" w:after="200"/>
    </w:pPr>
    <w:rPr>
      <w:rFonts w:eastAsia="Times New Roman" w:cs="Times New Roman"/>
      <w:sz w:val="20"/>
      <w:lang w:bidi="en-US"/>
    </w:rPr>
  </w:style>
  <w:style w:type="character" w:customStyle="1" w:styleId="BodyTextChar">
    <w:name w:val="Body Text Char"/>
    <w:basedOn w:val="DefaultParagraphFont"/>
    <w:link w:val="BodyText"/>
    <w:rsid w:val="0082284F"/>
    <w:rPr>
      <w:rFonts w:eastAsia="Times New Roman" w:cs="Times New Roman"/>
      <w:sz w:val="2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27B"/>
    <w:pPr>
      <w:spacing w:after="240" w:line="240" w:lineRule="auto"/>
    </w:pPr>
    <w:rPr>
      <w:rFonts w:ascii="Calibri Light" w:eastAsiaTheme="minorEastAsia" w:hAnsi="Calibri Light" w:cstheme="majorHAnsi"/>
      <w:caps/>
      <w:color w:val="003865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1427B"/>
    <w:rPr>
      <w:rFonts w:ascii="Calibri Light" w:eastAsiaTheme="minorEastAsia" w:hAnsi="Calibri Light" w:cstheme="majorHAnsi"/>
      <w:caps/>
      <w:color w:val="003865"/>
      <w:spacing w:val="20"/>
      <w:sz w:val="28"/>
      <w:szCs w:val="48"/>
    </w:rPr>
  </w:style>
  <w:style w:type="paragraph" w:styleId="ListParagraph">
    <w:name w:val="List Paragraph"/>
    <w:basedOn w:val="Normal"/>
    <w:link w:val="ListParagraphChar"/>
    <w:uiPriority w:val="34"/>
    <w:rsid w:val="00984959"/>
    <w:pPr>
      <w:numPr>
        <w:numId w:val="1"/>
      </w:numPr>
      <w:ind w:left="36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57F2"/>
    <w:pPr>
      <w:spacing w:before="240" w:after="240" w:line="240" w:lineRule="auto"/>
      <w:ind w:left="432" w:right="432"/>
    </w:pPr>
    <w:rPr>
      <w:rFonts w:ascii="Calibri" w:eastAsia="Times New Roman" w:hAnsi="Calibri" w:cs="Times New Roman"/>
      <w:i/>
      <w:color w:val="003A69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57F2"/>
    <w:rPr>
      <w:rFonts w:ascii="Calibri" w:eastAsia="Times New Roman" w:hAnsi="Calibri" w:cs="Times New Roman"/>
      <w:i/>
      <w:color w:val="003A69"/>
      <w:sz w:val="24"/>
      <w:szCs w:val="24"/>
    </w:rPr>
  </w:style>
  <w:style w:type="paragraph" w:styleId="Header">
    <w:name w:val="header"/>
    <w:aliases w:val="H E A D E R"/>
    <w:basedOn w:val="Normal"/>
    <w:link w:val="HeaderChar"/>
    <w:uiPriority w:val="8"/>
    <w:unhideWhenUsed/>
    <w:qFormat/>
    <w:rsid w:val="000066E2"/>
    <w:pPr>
      <w:tabs>
        <w:tab w:val="center" w:pos="4680"/>
        <w:tab w:val="right" w:pos="9360"/>
      </w:tabs>
      <w:suppressAutoHyphens/>
      <w:spacing w:before="0" w:after="360" w:line="240" w:lineRule="auto"/>
      <w:jc w:val="center"/>
    </w:pPr>
    <w:rPr>
      <w:rFonts w:ascii="Calibri" w:eastAsiaTheme="minorEastAsia" w:hAnsi="Calibri"/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0066E2"/>
    <w:rPr>
      <w:rFonts w:ascii="Calibri" w:eastAsiaTheme="minorEastAsia" w:hAnsi="Calibri"/>
      <w:caps/>
      <w:color w:val="000000" w:themeColor="text1"/>
      <w:spacing w:val="40"/>
      <w:sz w:val="20"/>
    </w:rPr>
  </w:style>
  <w:style w:type="character" w:styleId="Strong">
    <w:name w:val="Strong"/>
    <w:uiPriority w:val="22"/>
    <w:qFormat/>
    <w:rsid w:val="0091427B"/>
    <w:rPr>
      <w:rFonts w:ascii="Calibri" w:eastAsia="Times New Roman" w:hAnsi="Calibri" w:cs="Times New Roman"/>
      <w:b/>
      <w:color w:val="003865"/>
      <w:sz w:val="24"/>
    </w:rPr>
  </w:style>
  <w:style w:type="paragraph" w:customStyle="1" w:styleId="LOGO">
    <w:name w:val="LOGO"/>
    <w:basedOn w:val="NoSpacing"/>
    <w:uiPriority w:val="1"/>
    <w:qFormat/>
    <w:rsid w:val="00E34A12"/>
    <w:pPr>
      <w:spacing w:after="360"/>
    </w:pPr>
    <w:rPr>
      <w:rFonts w:ascii="Calibri" w:eastAsiaTheme="minorEastAsia" w:hAnsi="Calibri"/>
      <w:noProof/>
      <w:sz w:val="24"/>
    </w:rPr>
  </w:style>
  <w:style w:type="paragraph" w:styleId="NoSpacing">
    <w:name w:val="No Spacing"/>
    <w:uiPriority w:val="1"/>
    <w:qFormat/>
    <w:rsid w:val="00183D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183D9D"/>
    <w:rPr>
      <w:color w:val="000000" w:themeColor="text1"/>
      <w:u w:val="single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183D9D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183D9D"/>
    <w:pPr>
      <w:spacing w:before="600" w:after="120" w:line="240" w:lineRule="auto"/>
    </w:pPr>
    <w:rPr>
      <w:sz w:val="20"/>
      <w:szCs w:val="20"/>
    </w:rPr>
  </w:style>
  <w:style w:type="paragraph" w:customStyle="1" w:styleId="Toobtainthisinfo">
    <w:name w:val="&quot;To obtain this info&quot;"/>
    <w:uiPriority w:val="8"/>
    <w:qFormat/>
    <w:rsid w:val="00183D9D"/>
    <w:pPr>
      <w:spacing w:before="120" w:after="120" w:line="240" w:lineRule="auto"/>
    </w:pPr>
    <w:rPr>
      <w:rFonts w:ascii="Calibri" w:eastAsiaTheme="minorEastAsia" w:hAnsi="Calibri"/>
      <w:i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4EA"/>
  </w:style>
  <w:style w:type="paragraph" w:customStyle="1" w:styleId="ImageTableChartTitle">
    <w:name w:val="Image Table Chart Title"/>
    <w:basedOn w:val="Normal"/>
    <w:uiPriority w:val="1"/>
    <w:qFormat/>
    <w:rsid w:val="00E146DB"/>
    <w:pPr>
      <w:spacing w:before="280" w:line="240" w:lineRule="auto"/>
      <w:jc w:val="center"/>
    </w:pPr>
    <w:rPr>
      <w:rFonts w:ascii="Calibri" w:eastAsiaTheme="minorEastAsia" w:hAnsi="Calibri"/>
      <w:b/>
      <w:bCs/>
      <w:color w:val="000000" w:themeColor="text1"/>
      <w:sz w:val="28"/>
    </w:rPr>
  </w:style>
  <w:style w:type="paragraph" w:customStyle="1" w:styleId="ParagraphBackground">
    <w:name w:val="Paragraph Background"/>
    <w:basedOn w:val="Normal"/>
    <w:uiPriority w:val="1"/>
    <w:qFormat/>
    <w:rsid w:val="00A557F2"/>
    <w:pPr>
      <w:shd w:val="clear" w:color="auto" w:fill="D5ECFF" w:themeFill="accent1" w:themeFillTint="1A"/>
      <w:suppressAutoHyphens/>
      <w:spacing w:line="240" w:lineRule="auto"/>
    </w:pPr>
    <w:rPr>
      <w:rFonts w:ascii="Calibri" w:eastAsiaTheme="minorEastAsia" w:hAnsi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D437E"/>
    <w:rPr>
      <w:color w:val="5D295F" w:themeColor="followedHyperlink"/>
      <w:u w:val="single"/>
    </w:rPr>
  </w:style>
  <w:style w:type="table" w:styleId="TableGrid">
    <w:name w:val="Table Grid"/>
    <w:basedOn w:val="TableNormal"/>
    <w:uiPriority w:val="39"/>
    <w:rsid w:val="00FB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B2EE7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Bulleted">
    <w:name w:val="List Bulleted"/>
    <w:basedOn w:val="ListParagraph"/>
    <w:link w:val="ListBulletedChar"/>
    <w:qFormat/>
    <w:rsid w:val="00984959"/>
  </w:style>
  <w:style w:type="paragraph" w:customStyle="1" w:styleId="ListNumbered">
    <w:name w:val="List Numbered"/>
    <w:basedOn w:val="ListParagraph"/>
    <w:link w:val="ListNumberedChar"/>
    <w:qFormat/>
    <w:rsid w:val="00984959"/>
    <w:pPr>
      <w:numPr>
        <w:numId w:val="2"/>
      </w:numPr>
      <w:ind w:left="3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84959"/>
  </w:style>
  <w:style w:type="character" w:customStyle="1" w:styleId="ListBulletedChar">
    <w:name w:val="List Bulleted Char"/>
    <w:basedOn w:val="ListParagraphChar"/>
    <w:link w:val="ListBulleted"/>
    <w:rsid w:val="00984959"/>
  </w:style>
  <w:style w:type="character" w:customStyle="1" w:styleId="ListNumberedChar">
    <w:name w:val="List Numbered Char"/>
    <w:basedOn w:val="ListParagraphChar"/>
    <w:link w:val="ListNumbered"/>
    <w:rsid w:val="00984959"/>
  </w:style>
  <w:style w:type="paragraph" w:styleId="BalloonText">
    <w:name w:val="Balloon Text"/>
    <w:basedOn w:val="Normal"/>
    <w:link w:val="BalloonTextChar"/>
    <w:uiPriority w:val="99"/>
    <w:semiHidden/>
    <w:unhideWhenUsed/>
    <w:rsid w:val="000E20A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state.mn.u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.ophp@state.mn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randMN">
      <a:dk1>
        <a:srgbClr val="000000"/>
      </a:dk1>
      <a:lt1>
        <a:srgbClr val="FFFFFF"/>
      </a:lt1>
      <a:dk2>
        <a:srgbClr val="003865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169446213A44CADE92183BDC94537" ma:contentTypeVersion="72" ma:contentTypeDescription="Create a new document." ma:contentTypeScope="" ma:versionID="2e2c22372c257d91848fdc9d79ac9050">
  <xsd:schema xmlns:xsd="http://www.w3.org/2001/XMLSchema" xmlns:xs="http://www.w3.org/2001/XMLSchema" xmlns:p="http://schemas.microsoft.com/office/2006/metadata/properties" xmlns:ns2="98f01fe9-c3f2-4582-9148-d87bd0c242e7" xmlns:ns3="2bfd1318-f9ef-4538-901d-e63c185fe4ad" xmlns:ns4="8943906b-bc7a-4330-b9b1-a569648c213b" targetNamespace="http://schemas.microsoft.com/office/2006/metadata/properties" ma:root="true" ma:fieldsID="408e6b4e4ecc7a0a1cbdc51fac2dbf4d" ns2:_="" ns3:_="" ns4:_="">
    <xsd:import namespace="98f01fe9-c3f2-4582-9148-d87bd0c242e7"/>
    <xsd:import namespace="2bfd1318-f9ef-4538-901d-e63c185fe4ad"/>
    <xsd:import namespace="8943906b-bc7a-4330-b9b1-a569648c21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" minOccurs="0"/>
                <xsd:element ref="ns3:Notes_x002f_Instruction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Comm_x0020_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d1318-f9ef-4538-901d-e63c185fe4ad" elementFormDefault="qualified">
    <xsd:import namespace="http://schemas.microsoft.com/office/2006/documentManagement/types"/>
    <xsd:import namespace="http://schemas.microsoft.com/office/infopath/2007/PartnerControls"/>
    <xsd:element name="Project" ma:index="11" nillable="true" ma:displayName="Project" ma:format="RadioButtons" ma:internalName="Project">
      <xsd:simpleType>
        <xsd:restriction base="dms:Choice">
          <xsd:enumeration value="Accessibility"/>
          <xsd:enumeration value="Annual Reporting"/>
          <xsd:enumeration value="Communications"/>
          <xsd:enumeration value="Community Health Conference"/>
          <xsd:enumeration value="Infrastructure Initiative"/>
          <xsd:enumeration value="Mailbag Transition 2018"/>
          <xsd:enumeration value="MDH Employee Survey"/>
          <xsd:enumeration value="Meeker-McLeod-Sibley CHB Fiscal Host Change"/>
          <xsd:enumeration value="Preventive Block Grant"/>
          <xsd:enumeration value="Web Restructure 2018"/>
          <xsd:enumeration value="Other"/>
        </xsd:restriction>
      </xsd:simpleType>
    </xsd:element>
    <xsd:element name="Notes_x002f_Instructions" ma:index="12" nillable="true" ma:displayName="Notes/Instructions" ma:internalName="Notes_x002f_Instructions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omm_x0020_Component" ma:index="17" nillable="true" ma:displayName="Comm Component" ma:default="0" ma:internalName="Comm_x0020_Compon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906b-bc7a-4330-b9b1-a569648c2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2bfd1318-f9ef-4538-901d-e63c185fe4ad" xsi:nil="true"/>
    <Notes_x002f_Instructions xmlns="2bfd1318-f9ef-4538-901d-e63c185fe4ad" xsi:nil="true"/>
    <Comm_x0020_Component xmlns="2bfd1318-f9ef-4538-901d-e63c185fe4ad">false</Comm_x0020_Component>
    <_dlc_DocId xmlns="98f01fe9-c3f2-4582-9148-d87bd0c242e7">PP6VNZTUNPYT-669605763-190</_dlc_DocId>
    <_dlc_DocIdUrl xmlns="98f01fe9-c3f2-4582-9148-d87bd0c242e7">
      <Url>https://mn365.sharepoint.com/teams/MDH/offices/opi/_layouts/15/DocIdRedir.aspx?ID=PP6VNZTUNPYT-669605763-190</Url>
      <Description>PP6VNZTUNPYT-669605763-190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5B467-1B88-4094-8DCA-5918CED28966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B9CD48DA-8EAF-473F-B679-AC327E823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2bfd1318-f9ef-4538-901d-e63c185fe4ad"/>
    <ds:schemaRef ds:uri="8943906b-bc7a-4330-b9b1-a569648c2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CD6F3-3D18-4FB4-9A79-13A5F7C0AC2C}">
  <ds:schemaRefs>
    <ds:schemaRef ds:uri="http://purl.org/dc/elements/1.1/"/>
    <ds:schemaRef ds:uri="98f01fe9-c3f2-4582-9148-d87bd0c242e7"/>
    <ds:schemaRef ds:uri="http://schemas.microsoft.com/office/2006/metadata/properties"/>
    <ds:schemaRef ds:uri="8943906b-bc7a-4330-b9b1-a569648c213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bfd1318-f9ef-4538-901d-e63c185fe4a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53D516-375B-4C30-BD8E-58F5236C63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Thinking about health in all policies: Worksheet | Health Equity Learning Community</vt:lpstr>
    </vt:vector>
  </TitlesOfParts>
  <Company>State of Minnesota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Thinking about health in all policies: Worksheet | Health Equity Learning Community</dc:title>
  <dc:subject>Thinking about health in all policies: Worksheet | Health Equity Learning Community</dc:subject>
  <dc:creator>Center for Public Health Practice - Minnesota Dept. of Health</dc:creator>
  <cp:keywords/>
  <dc:description/>
  <cp:lastModifiedBy>HawleyMarch, Allison (MDH)</cp:lastModifiedBy>
  <cp:revision>3</cp:revision>
  <dcterms:created xsi:type="dcterms:W3CDTF">2018-12-19T20:24:00Z</dcterms:created>
  <dcterms:modified xsi:type="dcterms:W3CDTF">2019-11-01T19:27:00Z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0x010100F9F169446213A44CADE92183BDC94537</vt:lpwstr>
  </property>
  <property fmtid="{D5CDD505-2E9C-101B-9397-08002B2CF9AE}" pid="3" name="_dlc_DocIdItemGuid">
    <vt:lpwstr>de87eda8-78b8-4205-9718-40024d85b4c3</vt:lpwstr>
  </property>
</Properties>
</file>